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F5" w:rsidRPr="00926F3C" w:rsidRDefault="00991DA4" w:rsidP="002947F8">
      <w:pPr>
        <w:jc w:val="center"/>
        <w:rPr>
          <w:rFonts w:ascii="Times New Roman" w:hAnsi="Times New Roman" w:cs="Times New Roman"/>
          <w:b/>
          <w:sz w:val="26"/>
          <w:szCs w:val="26"/>
        </w:rPr>
      </w:pPr>
      <w:r w:rsidRPr="00926F3C">
        <w:rPr>
          <w:rFonts w:ascii="Times New Roman" w:hAnsi="Times New Roman" w:cs="Times New Roman"/>
          <w:b/>
          <w:sz w:val="26"/>
          <w:szCs w:val="26"/>
        </w:rPr>
        <w:t>CHUYÊN ĐỀ: CÁC NỘI DUNG TRỌNG TÂM QUY LUẬT DI TRUYỀN MENDEN</w:t>
      </w:r>
    </w:p>
    <w:p w:rsidR="00991DA4" w:rsidRPr="00926F3C" w:rsidRDefault="00991DA4">
      <w:pPr>
        <w:rPr>
          <w:rFonts w:ascii="Times New Roman" w:hAnsi="Times New Roman" w:cs="Times New Roman"/>
          <w:b/>
          <w:sz w:val="26"/>
          <w:szCs w:val="26"/>
        </w:rPr>
      </w:pPr>
      <w:r w:rsidRPr="00926F3C">
        <w:rPr>
          <w:rFonts w:ascii="Times New Roman" w:hAnsi="Times New Roman" w:cs="Times New Roman"/>
          <w:b/>
          <w:sz w:val="26"/>
          <w:szCs w:val="26"/>
        </w:rPr>
        <w:t>A. QUY LUẬT PHÂN LI:</w:t>
      </w:r>
    </w:p>
    <w:p w:rsidR="00991DA4" w:rsidRPr="00926F3C" w:rsidRDefault="00991DA4">
      <w:pPr>
        <w:rPr>
          <w:rFonts w:ascii="Times New Roman" w:hAnsi="Times New Roman" w:cs="Times New Roman"/>
          <w:b/>
          <w:sz w:val="26"/>
          <w:szCs w:val="26"/>
        </w:rPr>
      </w:pPr>
      <w:r w:rsidRPr="00926F3C">
        <w:rPr>
          <w:rFonts w:ascii="Times New Roman" w:hAnsi="Times New Roman" w:cs="Times New Roman"/>
          <w:b/>
          <w:sz w:val="26"/>
          <w:szCs w:val="26"/>
        </w:rPr>
        <w:t>I. LÍ THUYẾT:</w:t>
      </w:r>
    </w:p>
    <w:p w:rsidR="00991DA4" w:rsidRPr="00926F3C" w:rsidRDefault="00991DA4">
      <w:pPr>
        <w:rPr>
          <w:rFonts w:ascii="Times New Roman" w:hAnsi="Times New Roman" w:cs="Times New Roman"/>
          <w:b/>
          <w:sz w:val="26"/>
          <w:szCs w:val="26"/>
        </w:rPr>
      </w:pPr>
      <w:r w:rsidRPr="00926F3C">
        <w:rPr>
          <w:rFonts w:ascii="Times New Roman" w:hAnsi="Times New Roman" w:cs="Times New Roman"/>
          <w:b/>
          <w:sz w:val="26"/>
          <w:szCs w:val="26"/>
        </w:rPr>
        <w:t>1. Phương pháp nghiên cứu di truyền học của Menđen:</w:t>
      </w:r>
    </w:p>
    <w:p w:rsidR="00991DA4"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xml:space="preserve">- </w:t>
      </w:r>
      <w:r w:rsidR="00991DA4" w:rsidRPr="00926F3C">
        <w:rPr>
          <w:rFonts w:ascii="Times New Roman" w:hAnsi="Times New Roman" w:cs="Times New Roman"/>
          <w:sz w:val="26"/>
          <w:szCs w:val="26"/>
        </w:rPr>
        <w:t>Bước đầu tiên trong phương pháp nghiên cứu của Menđen là tạo các dòng thuần chủng về từng tính trạng. Sau đó lai các dòng thuần chủng khác biệt nhau bởi một hay nhiều tính trạng rồi phân tích kết quả lai ở đời F1, F2, F3. Tiếp theo là sử dụng toán xác suất để phân tích kết quả lai, sau đó đưa ra giả thuyết giải thích kết quả. Cuối cùng là tiến hành thí nghiệm chứng minh giả thuyết.</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 Đối tượng nghiên cứu: Đậu Hà Lan ( 2n = 14).</w:t>
      </w:r>
    </w:p>
    <w:p w:rsidR="00991DA4"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xml:space="preserve">- </w:t>
      </w:r>
      <w:r w:rsidR="00991DA4" w:rsidRPr="00926F3C">
        <w:rPr>
          <w:rFonts w:ascii="Times New Roman" w:hAnsi="Times New Roman" w:cs="Times New Roman"/>
          <w:sz w:val="26"/>
          <w:szCs w:val="26"/>
        </w:rPr>
        <w:t>Cây hoa đỏ( thuần chủng) lai với cây hoa trắng( thuần chủng). F1 thu được 100% hoa đỏ. Cho các cây F1 tự thụ phấn để tạo F2. Sau tỉ lệ 3 hoa đỏ: 1 hoa trắng ở đời F2 là tỉ lệ 1 hoa đỏ thuần chủng: 2 hoa đỏ không thuần chủng</w:t>
      </w:r>
      <w:r w:rsidRPr="00926F3C">
        <w:rPr>
          <w:rFonts w:ascii="Times New Roman" w:hAnsi="Times New Roman" w:cs="Times New Roman"/>
          <w:sz w:val="26"/>
          <w:szCs w:val="26"/>
        </w:rPr>
        <w:t>: 1 hoa trắng thuần chủng.</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Phương pháp Menđen dùng để tạo dòng thuần chủng phục vụ nghiên cứu là tự thụ phấn.</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Kiểu gen của cơ thể mang kiểu hình trội có thể xác định được bằng phép lai phân tích.</w:t>
      </w:r>
    </w:p>
    <w:p w:rsidR="00BD763A" w:rsidRPr="00926F3C" w:rsidRDefault="00BD763A" w:rsidP="00926F3C">
      <w:pPr>
        <w:jc w:val="both"/>
        <w:rPr>
          <w:rFonts w:ascii="Times New Roman" w:hAnsi="Times New Roman" w:cs="Times New Roman"/>
          <w:b/>
          <w:sz w:val="26"/>
          <w:szCs w:val="26"/>
        </w:rPr>
      </w:pPr>
      <w:r w:rsidRPr="00926F3C">
        <w:rPr>
          <w:rFonts w:ascii="Times New Roman" w:hAnsi="Times New Roman" w:cs="Times New Roman"/>
          <w:b/>
          <w:sz w:val="26"/>
          <w:szCs w:val="26"/>
        </w:rPr>
        <w:t>2. Cơ sở tế bào học của quy luật phân li:</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Theo cơ chế phân tử của hiện tượng di truyền thì các tính trạng đều được  quy định bởi ADN( ADN</w:t>
      </w:r>
      <w:r w:rsidRPr="00926F3C">
        <w:rPr>
          <w:rFonts w:ascii="Times New Roman" w:hAnsi="Times New Roman" w:cs="Times New Roman"/>
          <w:sz w:val="26"/>
          <w:szCs w:val="26"/>
        </w:rPr>
        <w:sym w:font="Wingdings" w:char="F0E0"/>
      </w:r>
      <w:r w:rsidRPr="00926F3C">
        <w:rPr>
          <w:rFonts w:ascii="Times New Roman" w:hAnsi="Times New Roman" w:cs="Times New Roman"/>
          <w:sz w:val="26"/>
          <w:szCs w:val="26"/>
        </w:rPr>
        <w:t xml:space="preserve"> ARN</w:t>
      </w:r>
      <w:r w:rsidRPr="00926F3C">
        <w:rPr>
          <w:rFonts w:ascii="Times New Roman" w:hAnsi="Times New Roman" w:cs="Times New Roman"/>
          <w:sz w:val="26"/>
          <w:szCs w:val="26"/>
        </w:rPr>
        <w:sym w:font="Wingdings" w:char="F0E0"/>
      </w:r>
      <w:r w:rsidRPr="00926F3C">
        <w:rPr>
          <w:rFonts w:ascii="Times New Roman" w:hAnsi="Times New Roman" w:cs="Times New Roman"/>
          <w:sz w:val="26"/>
          <w:szCs w:val="26"/>
        </w:rPr>
        <w:t xml:space="preserve"> Protein</w:t>
      </w:r>
      <w:r w:rsidRPr="00926F3C">
        <w:rPr>
          <w:rFonts w:ascii="Times New Roman" w:hAnsi="Times New Roman" w:cs="Times New Roman"/>
          <w:sz w:val="26"/>
          <w:szCs w:val="26"/>
        </w:rPr>
        <w:sym w:font="Wingdings" w:char="F0E0"/>
      </w:r>
      <w:r w:rsidRPr="00926F3C">
        <w:rPr>
          <w:rFonts w:ascii="Times New Roman" w:hAnsi="Times New Roman" w:cs="Times New Roman"/>
          <w:sz w:val="26"/>
          <w:szCs w:val="26"/>
        </w:rPr>
        <w:t xml:space="preserve"> Tính trạng).</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Thuật ngữ “ nhân tố di truyền”  mà Menđen giả thuyết chính là gen cấu trúc.</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Mỗi gen chiếm một vị trí xác định trên nhiễm sắc thể, vị trí của gen được gọi là locut.</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Mỗi gen có thể tồn tại ở trạng thái khác nhau, mỗi một trạng thái với một trình tự nucleotit cụ thể được gọi là 1 alen.</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Alen là các trạng thái khác nhau của cùng 1 gen.</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Đột biến lặp đoạn có thể làm cho 2 alen  của một gen cùng nằm trên một nhiễm sắc thể đơn.</w:t>
      </w:r>
    </w:p>
    <w:p w:rsidR="00BD763A" w:rsidRPr="00926F3C" w:rsidRDefault="00BD763A" w:rsidP="00926F3C">
      <w:pPr>
        <w:jc w:val="both"/>
        <w:rPr>
          <w:rFonts w:ascii="Times New Roman" w:hAnsi="Times New Roman" w:cs="Times New Roman"/>
          <w:b/>
          <w:sz w:val="26"/>
          <w:szCs w:val="26"/>
        </w:rPr>
      </w:pPr>
      <w:r w:rsidRPr="00926F3C">
        <w:rPr>
          <w:rFonts w:ascii="Times New Roman" w:hAnsi="Times New Roman" w:cs="Times New Roman"/>
          <w:b/>
          <w:sz w:val="26"/>
          <w:szCs w:val="26"/>
        </w:rPr>
        <w:t xml:space="preserve">3. Quy luật phân li: </w:t>
      </w:r>
    </w:p>
    <w:p w:rsidR="00BE2B39" w:rsidRPr="00926F3C" w:rsidRDefault="00BE2B39" w:rsidP="00926F3C">
      <w:pPr>
        <w:tabs>
          <w:tab w:val="left" w:pos="9360"/>
        </w:tabs>
        <w:spacing w:after="0" w:line="312" w:lineRule="auto"/>
        <w:ind w:right="44"/>
        <w:jc w:val="both"/>
        <w:rPr>
          <w:rFonts w:ascii="Times New Roman" w:hAnsi="Times New Roman" w:cs="Times New Roman"/>
          <w:b/>
          <w:bCs/>
          <w:sz w:val="26"/>
          <w:szCs w:val="26"/>
          <w:lang w:val="pt-BR"/>
        </w:rPr>
      </w:pPr>
      <w:r w:rsidRPr="00926F3C">
        <w:rPr>
          <w:rFonts w:ascii="Times New Roman" w:hAnsi="Times New Roman" w:cs="Times New Roman"/>
          <w:b/>
          <w:bCs/>
          <w:sz w:val="26"/>
          <w:szCs w:val="26"/>
          <w:lang w:val="pt-BR"/>
        </w:rPr>
        <w:t xml:space="preserve">* </w:t>
      </w:r>
      <w:r w:rsidRPr="00926F3C">
        <w:rPr>
          <w:rFonts w:ascii="Times New Roman" w:hAnsi="Times New Roman" w:cs="Times New Roman"/>
          <w:b/>
          <w:bCs/>
          <w:sz w:val="26"/>
          <w:szCs w:val="26"/>
          <w:u w:val="single"/>
          <w:lang w:val="pt-BR"/>
        </w:rPr>
        <w:t>Sơ đồ lai:</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lang w:val="pt-BR"/>
        </w:rPr>
      </w:pPr>
      <w:r w:rsidRPr="00926F3C">
        <w:rPr>
          <w:rFonts w:ascii="Times New Roman" w:hAnsi="Times New Roman" w:cs="Times New Roman"/>
          <w:sz w:val="26"/>
          <w:szCs w:val="26"/>
          <w:lang w:val="pt-BR"/>
        </w:rPr>
        <w:t xml:space="preserve">     P</w:t>
      </w:r>
      <w:r w:rsidRPr="00926F3C">
        <w:rPr>
          <w:rFonts w:ascii="Times New Roman" w:hAnsi="Times New Roman" w:cs="Times New Roman"/>
          <w:sz w:val="26"/>
          <w:szCs w:val="26"/>
          <w:vertAlign w:val="subscript"/>
          <w:lang w:val="pt-BR"/>
        </w:rPr>
        <w:t xml:space="preserve">TC  </w:t>
      </w:r>
      <w:r w:rsidRPr="00926F3C">
        <w:rPr>
          <w:rFonts w:ascii="Times New Roman" w:hAnsi="Times New Roman" w:cs="Times New Roman"/>
          <w:sz w:val="26"/>
          <w:szCs w:val="26"/>
          <w:lang w:val="pt-BR"/>
        </w:rPr>
        <w:t xml:space="preserve">      ♂ (♀) AA  ( Hoa đỏ)   x  ♀ (♂) aa   ( hoa trắng)</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lang w:val="pt-BR"/>
        </w:rPr>
        <w:t xml:space="preserve">     </w:t>
      </w:r>
      <w:r w:rsidRPr="00926F3C">
        <w:rPr>
          <w:rFonts w:ascii="Times New Roman" w:hAnsi="Times New Roman" w:cs="Times New Roman"/>
          <w:sz w:val="26"/>
          <w:szCs w:val="26"/>
        </w:rPr>
        <w:t xml:space="preserve">G </w:t>
      </w:r>
      <w:r w:rsidRPr="00926F3C">
        <w:rPr>
          <w:rFonts w:ascii="Times New Roman" w:hAnsi="Times New Roman" w:cs="Times New Roman"/>
          <w:sz w:val="26"/>
          <w:szCs w:val="26"/>
          <w:vertAlign w:val="subscript"/>
        </w:rPr>
        <w:t>P</w:t>
      </w:r>
      <w:r w:rsidRPr="00926F3C">
        <w:rPr>
          <w:rFonts w:ascii="Times New Roman" w:hAnsi="Times New Roman" w:cs="Times New Roman"/>
          <w:sz w:val="26"/>
          <w:szCs w:val="26"/>
        </w:rPr>
        <w:t>:                   A                                      a</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rPr>
        <w:t xml:space="preserve">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Aa  ( 100% đỏ)                    </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rPr>
        <w:lastRenderedPageBreak/>
        <w:t xml:space="preserve">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x  F</w:t>
      </w:r>
      <w:r w:rsidRPr="00926F3C">
        <w:rPr>
          <w:rFonts w:ascii="Times New Roman" w:hAnsi="Times New Roman" w:cs="Times New Roman"/>
          <w:sz w:val="26"/>
          <w:szCs w:val="26"/>
          <w:vertAlign w:val="subscript"/>
        </w:rPr>
        <w:t xml:space="preserve">1 </w:t>
      </w:r>
      <w:r w:rsidRPr="00926F3C">
        <w:rPr>
          <w:rFonts w:ascii="Times New Roman" w:hAnsi="Times New Roman" w:cs="Times New Roman"/>
          <w:sz w:val="26"/>
          <w:szCs w:val="26"/>
        </w:rPr>
        <w:t xml:space="preserve">  :           Aa            x             Aa</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rPr>
        <w:t xml:space="preserve">      G</w:t>
      </w:r>
      <w:r w:rsidRPr="00926F3C">
        <w:rPr>
          <w:rFonts w:ascii="Times New Roman" w:hAnsi="Times New Roman" w:cs="Times New Roman"/>
          <w:sz w:val="26"/>
          <w:szCs w:val="26"/>
          <w:vertAlign w:val="subscript"/>
        </w:rPr>
        <w:t xml:space="preserve">F1 </w:t>
      </w:r>
      <w:r w:rsidRPr="00926F3C">
        <w:rPr>
          <w:rFonts w:ascii="Times New Roman" w:hAnsi="Times New Roman" w:cs="Times New Roman"/>
          <w:sz w:val="26"/>
          <w:szCs w:val="26"/>
        </w:rPr>
        <w:t>:           ( 1/2 A , 1/2 a  )         ( 1/2 A , 1/2 a  )</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rPr>
        <w:t xml:space="preserve">      F</w:t>
      </w:r>
      <w:r w:rsidRPr="00926F3C">
        <w:rPr>
          <w:rFonts w:ascii="Times New Roman" w:hAnsi="Times New Roman" w:cs="Times New Roman"/>
          <w:sz w:val="26"/>
          <w:szCs w:val="26"/>
          <w:vertAlign w:val="subscript"/>
        </w:rPr>
        <w:t xml:space="preserve">2   </w:t>
      </w:r>
      <w:r w:rsidRPr="00926F3C">
        <w:rPr>
          <w:rFonts w:ascii="Times New Roman" w:hAnsi="Times New Roman" w:cs="Times New Roman"/>
          <w:sz w:val="26"/>
          <w:szCs w:val="26"/>
        </w:rPr>
        <w:t xml:space="preserve">:   KG : (3 KG)          1/4AA     :   2/4Aa     :    1/4aa   </w:t>
      </w:r>
    </w:p>
    <w:p w:rsidR="00BE2B39" w:rsidRPr="00926F3C" w:rsidRDefault="00BE2B39" w:rsidP="00926F3C">
      <w:pPr>
        <w:tabs>
          <w:tab w:val="left" w:pos="9360"/>
        </w:tabs>
        <w:spacing w:after="0" w:line="312" w:lineRule="auto"/>
        <w:ind w:left="90" w:right="44"/>
        <w:jc w:val="both"/>
        <w:rPr>
          <w:rFonts w:ascii="Times New Roman" w:hAnsi="Times New Roman" w:cs="Times New Roman"/>
          <w:sz w:val="26"/>
          <w:szCs w:val="26"/>
        </w:rPr>
      </w:pPr>
      <w:r w:rsidRPr="00926F3C">
        <w:rPr>
          <w:rFonts w:ascii="Times New Roman" w:hAnsi="Times New Roman" w:cs="Times New Roman"/>
          <w:sz w:val="26"/>
          <w:szCs w:val="26"/>
        </w:rPr>
        <w:t xml:space="preserve">                KH:  ( 2 KH)         3/4 A-      :   1/4 aa (3/4  hoa đỏ    :   1/4 hoa trắng)</w:t>
      </w:r>
    </w:p>
    <w:p w:rsidR="00BD763A" w:rsidRPr="00926F3C" w:rsidRDefault="00BD763A" w:rsidP="00926F3C">
      <w:pPr>
        <w:jc w:val="both"/>
        <w:rPr>
          <w:rFonts w:ascii="Times New Roman" w:hAnsi="Times New Roman" w:cs="Times New Roman"/>
          <w:sz w:val="26"/>
          <w:szCs w:val="26"/>
        </w:rPr>
      </w:pPr>
      <w:r w:rsidRPr="00926F3C">
        <w:rPr>
          <w:rFonts w:ascii="Times New Roman" w:hAnsi="Times New Roman" w:cs="Times New Roman"/>
          <w:sz w:val="26"/>
          <w:szCs w:val="26"/>
        </w:rPr>
        <w:t xml:space="preserve">- </w:t>
      </w:r>
      <w:r w:rsidR="002947F8" w:rsidRPr="00926F3C">
        <w:rPr>
          <w:rFonts w:ascii="Times New Roman" w:hAnsi="Times New Roman" w:cs="Times New Roman"/>
          <w:sz w:val="26"/>
          <w:szCs w:val="26"/>
        </w:rPr>
        <w:t>Mỗi tính trạng đều do 1 cặp alen quy định, 1 có nguồn gốc từ bố, 1 có nguồn gốc từ mẹ.</w:t>
      </w:r>
    </w:p>
    <w:p w:rsidR="002947F8" w:rsidRPr="00926F3C" w:rsidRDefault="002947F8" w:rsidP="00926F3C">
      <w:pPr>
        <w:jc w:val="both"/>
        <w:rPr>
          <w:rFonts w:ascii="Times New Roman" w:hAnsi="Times New Roman" w:cs="Times New Roman"/>
          <w:sz w:val="26"/>
          <w:szCs w:val="26"/>
        </w:rPr>
      </w:pPr>
      <w:r w:rsidRPr="00926F3C">
        <w:rPr>
          <w:rFonts w:ascii="Times New Roman" w:hAnsi="Times New Roman" w:cs="Times New Roman"/>
          <w:sz w:val="26"/>
          <w:szCs w:val="26"/>
        </w:rPr>
        <w:t>- Các alen tồn tại trong tế bào của cơ thể con một cách riêng rẽ, không pha trộn vào nhau.</w:t>
      </w:r>
    </w:p>
    <w:p w:rsidR="002947F8" w:rsidRPr="00926F3C" w:rsidRDefault="002947F8" w:rsidP="00926F3C">
      <w:pPr>
        <w:jc w:val="both"/>
        <w:rPr>
          <w:rFonts w:ascii="Times New Roman" w:hAnsi="Times New Roman" w:cs="Times New Roman"/>
          <w:sz w:val="26"/>
          <w:szCs w:val="26"/>
        </w:rPr>
      </w:pPr>
      <w:r w:rsidRPr="00926F3C">
        <w:rPr>
          <w:rFonts w:ascii="Times New Roman" w:hAnsi="Times New Roman" w:cs="Times New Roman"/>
          <w:sz w:val="26"/>
          <w:szCs w:val="26"/>
        </w:rPr>
        <w:t>- Khi giảm phân hình thành giao tử, các alen cùng cặp phân li đồng đều về các giao tử, nên 50% giao tử chứa alen này còn 50% giao tử chứa alen kia.</w:t>
      </w:r>
    </w:p>
    <w:p w:rsidR="002947F8" w:rsidRPr="00926F3C" w:rsidRDefault="002947F8" w:rsidP="00926F3C">
      <w:pPr>
        <w:jc w:val="both"/>
        <w:rPr>
          <w:rFonts w:ascii="Times New Roman" w:hAnsi="Times New Roman" w:cs="Times New Roman"/>
          <w:sz w:val="26"/>
          <w:szCs w:val="26"/>
        </w:rPr>
      </w:pPr>
      <w:r w:rsidRPr="00926F3C">
        <w:rPr>
          <w:rFonts w:ascii="Times New Roman" w:hAnsi="Times New Roman" w:cs="Times New Roman"/>
          <w:sz w:val="26"/>
          <w:szCs w:val="26"/>
        </w:rPr>
        <w:t>- Lai phân tích là phép lai giữa các cá thể mang tính trạng trội chưa biết kiểu gen với cá thể mang tính trạng lặn tương ứng để xác định kiểu gen của cá thể có kiểu hình trội là đồng hợp hay dị hợp.</w:t>
      </w:r>
    </w:p>
    <w:p w:rsidR="002947F8" w:rsidRPr="00926F3C" w:rsidRDefault="002947F8" w:rsidP="00926F3C">
      <w:pPr>
        <w:jc w:val="both"/>
        <w:rPr>
          <w:rFonts w:ascii="Times New Roman" w:hAnsi="Times New Roman" w:cs="Times New Roman"/>
          <w:sz w:val="26"/>
          <w:szCs w:val="26"/>
        </w:rPr>
      </w:pPr>
      <w:r w:rsidRPr="00926F3C">
        <w:rPr>
          <w:rFonts w:ascii="Times New Roman" w:hAnsi="Times New Roman" w:cs="Times New Roman"/>
          <w:sz w:val="26"/>
          <w:szCs w:val="26"/>
        </w:rPr>
        <w:t>- Lai phân tích thường dùng để kiểm tra độ thuần chủng của giống.</w:t>
      </w:r>
    </w:p>
    <w:p w:rsidR="00E3172C" w:rsidRPr="00926F3C" w:rsidRDefault="00E3172C" w:rsidP="00926F3C">
      <w:pPr>
        <w:pStyle w:val="Heading2"/>
        <w:tabs>
          <w:tab w:val="left" w:pos="2410"/>
          <w:tab w:val="left" w:pos="4820"/>
          <w:tab w:val="left" w:pos="7230"/>
        </w:tabs>
        <w:spacing w:before="60" w:after="60" w:line="276" w:lineRule="auto"/>
        <w:jc w:val="both"/>
        <w:rPr>
          <w:rFonts w:ascii="Times New Roman" w:hAnsi="Times New Roman" w:cs="Times New Roman"/>
          <w:color w:val="auto"/>
          <w:sz w:val="26"/>
          <w:szCs w:val="26"/>
        </w:rPr>
      </w:pPr>
      <w:r w:rsidRPr="00926F3C">
        <w:rPr>
          <w:rFonts w:ascii="Times New Roman" w:hAnsi="Times New Roman" w:cs="Times New Roman"/>
          <w:color w:val="auto"/>
          <w:sz w:val="26"/>
          <w:szCs w:val="26"/>
        </w:rPr>
        <w:t>a. Hiện tượng trội – lặn không hoàn toàn</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Thí nghiệm ở cây hoa phấn (</w:t>
      </w:r>
      <w:r w:rsidRPr="00926F3C">
        <w:rPr>
          <w:rFonts w:ascii="Times New Roman" w:hAnsi="Times New Roman" w:cs="Times New Roman"/>
          <w:i/>
          <w:sz w:val="26"/>
          <w:szCs w:val="26"/>
        </w:rPr>
        <w:t>Mirabilis jalapa</w:t>
      </w:r>
      <w:r w:rsidRPr="00926F3C">
        <w:rPr>
          <w:rFonts w:ascii="Times New Roman" w:hAnsi="Times New Roman" w:cs="Times New Roman"/>
          <w:sz w:val="26"/>
          <w:szCs w:val="26"/>
        </w:rPr>
        <w:t>)</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P</w:t>
      </w:r>
      <w:r w:rsidRPr="00926F3C">
        <w:rPr>
          <w:rFonts w:ascii="Times New Roman" w:hAnsi="Times New Roman" w:cs="Times New Roman"/>
          <w:sz w:val="26"/>
          <w:szCs w:val="26"/>
          <w:vertAlign w:val="subscript"/>
        </w:rPr>
        <w:t>t/c</w:t>
      </w:r>
      <w:r w:rsidRPr="00926F3C">
        <w:rPr>
          <w:rFonts w:ascii="Times New Roman" w:hAnsi="Times New Roman" w:cs="Times New Roman"/>
          <w:sz w:val="26"/>
          <w:szCs w:val="26"/>
        </w:rPr>
        <w:t xml:space="preserve">: </w:t>
      </w:r>
      <w:r w:rsidRPr="00926F3C">
        <w:rPr>
          <w:rFonts w:ascii="Times New Roman" w:hAnsi="Times New Roman" w:cs="Times New Roman"/>
          <w:sz w:val="26"/>
          <w:szCs w:val="26"/>
        </w:rPr>
        <w:tab/>
        <w:t xml:space="preserve">Hoa đỏ </w:t>
      </w:r>
      <w:r w:rsidRPr="00926F3C">
        <w:rPr>
          <w:rFonts w:ascii="Times New Roman" w:hAnsi="Times New Roman" w:cs="Times New Roman"/>
          <w:sz w:val="26"/>
          <w:szCs w:val="26"/>
        </w:rPr>
        <w:tab/>
        <w:t xml:space="preserve">× </w:t>
      </w:r>
      <w:r w:rsidRPr="00926F3C">
        <w:rPr>
          <w:rFonts w:ascii="Times New Roman" w:hAnsi="Times New Roman" w:cs="Times New Roman"/>
          <w:sz w:val="26"/>
          <w:szCs w:val="26"/>
        </w:rPr>
        <w:tab/>
        <w:t>Hoa trắng</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 </w:t>
      </w:r>
      <w:r w:rsidRPr="00926F3C">
        <w:rPr>
          <w:rFonts w:ascii="Times New Roman" w:hAnsi="Times New Roman" w:cs="Times New Roman"/>
          <w:sz w:val="26"/>
          <w:szCs w:val="26"/>
        </w:rPr>
        <w:tab/>
        <w:t xml:space="preserve">AA </w:t>
      </w:r>
      <w:r w:rsidRPr="00926F3C">
        <w:rPr>
          <w:rFonts w:ascii="Times New Roman" w:hAnsi="Times New Roman" w:cs="Times New Roman"/>
          <w:sz w:val="26"/>
          <w:szCs w:val="26"/>
        </w:rPr>
        <w:tab/>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w:t>
      </w:r>
      <w:r w:rsidRPr="00926F3C">
        <w:rPr>
          <w:rFonts w:ascii="Times New Roman" w:hAnsi="Times New Roman" w:cs="Times New Roman"/>
          <w:sz w:val="26"/>
          <w:szCs w:val="26"/>
        </w:rPr>
        <w:tab/>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w:t>
      </w:r>
      <w:r w:rsidRPr="00926F3C">
        <w:rPr>
          <w:rFonts w:ascii="Times New Roman" w:hAnsi="Times New Roman" w:cs="Times New Roman"/>
          <w:sz w:val="26"/>
          <w:szCs w:val="26"/>
        </w:rPr>
        <w:tab/>
        <w:t>Aa</w:t>
      </w:r>
      <w:r w:rsidRPr="00926F3C">
        <w:rPr>
          <w:rFonts w:ascii="Times New Roman" w:hAnsi="Times New Roman" w:cs="Times New Roman"/>
          <w:sz w:val="26"/>
          <w:szCs w:val="26"/>
        </w:rPr>
        <w:tab/>
        <w:t>×</w:t>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 xml:space="preserve">: </w:t>
      </w:r>
      <w:r w:rsidRPr="00926F3C">
        <w:rPr>
          <w:rFonts w:ascii="Times New Roman" w:hAnsi="Times New Roman" w:cs="Times New Roman"/>
          <w:sz w:val="26"/>
          <w:szCs w:val="26"/>
        </w:rPr>
        <w:tab/>
        <w:t xml:space="preserve"> 1/4 AA : 2/4 Aa : 1/4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ab/>
        <w:t>1 hoa đỏ : 2 hoa hồng : 1 hoa trắng</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Giải thích: gen A qui định hoa đỏ trội không hoàn toàn với alen a qui định hoa trắng.</w:t>
      </w:r>
    </w:p>
    <w:p w:rsidR="00E3172C" w:rsidRPr="00926F3C" w:rsidRDefault="00E3172C" w:rsidP="00926F3C">
      <w:pPr>
        <w:pStyle w:val="Heading2"/>
        <w:tabs>
          <w:tab w:val="left" w:pos="2410"/>
          <w:tab w:val="left" w:pos="4820"/>
          <w:tab w:val="left" w:pos="7230"/>
        </w:tabs>
        <w:spacing w:before="60" w:after="60" w:line="276" w:lineRule="auto"/>
        <w:jc w:val="both"/>
        <w:rPr>
          <w:rFonts w:ascii="Times New Roman" w:eastAsiaTheme="minorEastAsia" w:hAnsi="Times New Roman" w:cs="Times New Roman"/>
          <w:color w:val="auto"/>
          <w:sz w:val="26"/>
          <w:szCs w:val="26"/>
        </w:rPr>
      </w:pPr>
      <w:r w:rsidRPr="00926F3C">
        <w:rPr>
          <w:rFonts w:ascii="Times New Roman" w:eastAsiaTheme="minorEastAsia" w:hAnsi="Times New Roman" w:cs="Times New Roman"/>
          <w:color w:val="auto"/>
          <w:sz w:val="26"/>
          <w:szCs w:val="26"/>
        </w:rPr>
        <w:t>b. Gen gây chết</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Thí nghiệm</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P: </w:t>
      </w:r>
      <w:r w:rsidRPr="00926F3C">
        <w:rPr>
          <w:rFonts w:ascii="Times New Roman" w:hAnsi="Times New Roman" w:cs="Times New Roman"/>
          <w:sz w:val="26"/>
          <w:szCs w:val="26"/>
        </w:rPr>
        <w:tab/>
        <w:t xml:space="preserve">Cá chép không vảy </w:t>
      </w:r>
      <w:r w:rsidRPr="00926F3C">
        <w:rPr>
          <w:rFonts w:ascii="Times New Roman" w:hAnsi="Times New Roman" w:cs="Times New Roman"/>
          <w:sz w:val="26"/>
          <w:szCs w:val="26"/>
        </w:rPr>
        <w:tab/>
        <w:t xml:space="preserve">× </w:t>
      </w:r>
      <w:r w:rsidRPr="00926F3C">
        <w:rPr>
          <w:rFonts w:ascii="Times New Roman" w:hAnsi="Times New Roman" w:cs="Times New Roman"/>
          <w:sz w:val="26"/>
          <w:szCs w:val="26"/>
        </w:rPr>
        <w:tab/>
        <w:t>Cá chép không vảy</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 </w:t>
      </w:r>
      <w:r w:rsidRPr="00926F3C">
        <w:rPr>
          <w:rFonts w:ascii="Times New Roman" w:hAnsi="Times New Roman" w:cs="Times New Roman"/>
          <w:sz w:val="26"/>
          <w:szCs w:val="26"/>
        </w:rPr>
        <w:tab/>
        <w:t xml:space="preserve">Aa </w:t>
      </w:r>
      <w:r w:rsidRPr="00926F3C">
        <w:rPr>
          <w:rFonts w:ascii="Times New Roman" w:hAnsi="Times New Roman" w:cs="Times New Roman"/>
          <w:sz w:val="26"/>
          <w:szCs w:val="26"/>
        </w:rPr>
        <w:tab/>
      </w:r>
      <w:r w:rsidRPr="00926F3C">
        <w:rPr>
          <w:rFonts w:ascii="Times New Roman" w:hAnsi="Times New Roman" w:cs="Times New Roman"/>
          <w:sz w:val="26"/>
          <w:szCs w:val="26"/>
        </w:rPr>
        <w:tab/>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w:t>
      </w:r>
      <w:r w:rsidRPr="00926F3C">
        <w:rPr>
          <w:rFonts w:ascii="Times New Roman" w:hAnsi="Times New Roman" w:cs="Times New Roman"/>
          <w:sz w:val="26"/>
          <w:szCs w:val="26"/>
        </w:rPr>
        <w:tab/>
        <w:t xml:space="preserve"> 1/4 AA : 2/4 Aa : 1/4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ab/>
        <w:t>2 cá chép không vảy : 1 cá chép có vảy</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Giải thích: kiểu gen AA làm trứng không nở.</w:t>
      </w:r>
    </w:p>
    <w:p w:rsidR="00E3172C" w:rsidRPr="00926F3C" w:rsidRDefault="00E3172C" w:rsidP="00926F3C">
      <w:pPr>
        <w:pStyle w:val="Heading2"/>
        <w:tabs>
          <w:tab w:val="left" w:pos="2410"/>
          <w:tab w:val="left" w:pos="4820"/>
          <w:tab w:val="left" w:pos="7230"/>
        </w:tabs>
        <w:spacing w:before="60" w:after="60" w:line="276" w:lineRule="auto"/>
        <w:jc w:val="both"/>
        <w:rPr>
          <w:rFonts w:ascii="Times New Roman" w:hAnsi="Times New Roman" w:cs="Times New Roman"/>
          <w:color w:val="auto"/>
          <w:sz w:val="26"/>
          <w:szCs w:val="26"/>
        </w:rPr>
      </w:pPr>
      <w:r w:rsidRPr="00926F3C">
        <w:rPr>
          <w:rFonts w:ascii="Times New Roman" w:hAnsi="Times New Roman" w:cs="Times New Roman"/>
          <w:color w:val="auto"/>
          <w:sz w:val="26"/>
          <w:szCs w:val="26"/>
        </w:rPr>
        <w:t>c. Hiện tượng đồng trội</w:t>
      </w:r>
    </w:p>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 Ở người các nhóm máu do các alen sau qui định:</w:t>
      </w:r>
    </w:p>
    <w:tbl>
      <w:tblPr>
        <w:tblStyle w:val="TableGrid"/>
        <w:tblW w:w="5000" w:type="pct"/>
        <w:tblLook w:val="04A0" w:firstRow="1" w:lastRow="0" w:firstColumn="1" w:lastColumn="0" w:noHBand="0" w:noVBand="1"/>
      </w:tblPr>
      <w:tblGrid>
        <w:gridCol w:w="2473"/>
        <w:gridCol w:w="2539"/>
        <w:gridCol w:w="4338"/>
      </w:tblGrid>
      <w:tr w:rsidR="00E3172C" w:rsidRPr="00926F3C" w:rsidTr="00EA3B58">
        <w:tc>
          <w:tcPr>
            <w:tcW w:w="1322"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b/>
                <w:iCs/>
                <w:sz w:val="26"/>
                <w:szCs w:val="26"/>
              </w:rPr>
              <w:t>Kiểu gen</w:t>
            </w:r>
          </w:p>
        </w:tc>
        <w:tc>
          <w:tcPr>
            <w:tcW w:w="1357"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b/>
                <w:iCs/>
                <w:sz w:val="26"/>
                <w:szCs w:val="26"/>
              </w:rPr>
              <w:t>Nhóm máu</w:t>
            </w:r>
          </w:p>
        </w:tc>
        <w:tc>
          <w:tcPr>
            <w:tcW w:w="2320"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b/>
                <w:iCs/>
                <w:sz w:val="26"/>
                <w:szCs w:val="26"/>
              </w:rPr>
              <w:t>Kết luận</w:t>
            </w:r>
          </w:p>
        </w:tc>
      </w:tr>
      <w:tr w:rsidR="00E3172C" w:rsidRPr="00926F3C" w:rsidTr="00EA3B58">
        <w:tc>
          <w:tcPr>
            <w:tcW w:w="1322"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lastRenderedPageBreak/>
              <w:t>I</w:t>
            </w:r>
            <w:r w:rsidRPr="00926F3C">
              <w:rPr>
                <w:rFonts w:ascii="Times New Roman" w:eastAsiaTheme="minorEastAsia" w:hAnsi="Times New Roman" w:cs="Times New Roman"/>
                <w:iCs/>
                <w:sz w:val="26"/>
                <w:szCs w:val="26"/>
                <w:vertAlign w:val="superscript"/>
              </w:rPr>
              <w:t>A</w:t>
            </w: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A</w:t>
            </w:r>
            <w:r w:rsidRPr="00926F3C">
              <w:rPr>
                <w:rFonts w:ascii="Times New Roman" w:eastAsiaTheme="minorEastAsia" w:hAnsi="Times New Roman" w:cs="Times New Roman"/>
                <w:iCs/>
                <w:sz w:val="26"/>
                <w:szCs w:val="26"/>
              </w:rPr>
              <w:t xml:space="preserve"> và I</w:t>
            </w:r>
            <w:r w:rsidRPr="00926F3C">
              <w:rPr>
                <w:rFonts w:ascii="Times New Roman" w:eastAsiaTheme="minorEastAsia" w:hAnsi="Times New Roman" w:cs="Times New Roman"/>
                <w:iCs/>
                <w:sz w:val="26"/>
                <w:szCs w:val="26"/>
                <w:vertAlign w:val="superscript"/>
              </w:rPr>
              <w:t>A</w:t>
            </w: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O</w:t>
            </w:r>
          </w:p>
        </w:tc>
        <w:tc>
          <w:tcPr>
            <w:tcW w:w="1357"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A</w:t>
            </w:r>
          </w:p>
        </w:tc>
        <w:tc>
          <w:tcPr>
            <w:tcW w:w="2320"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A</w:t>
            </w:r>
            <w:r w:rsidRPr="00926F3C">
              <w:rPr>
                <w:rFonts w:ascii="Times New Roman" w:eastAsiaTheme="minorEastAsia" w:hAnsi="Times New Roman" w:cs="Times New Roman"/>
                <w:iCs/>
                <w:sz w:val="26"/>
                <w:szCs w:val="26"/>
              </w:rPr>
              <w:t xml:space="preserve"> trội so với I</w:t>
            </w:r>
            <w:r w:rsidRPr="00926F3C">
              <w:rPr>
                <w:rFonts w:ascii="Times New Roman" w:eastAsiaTheme="minorEastAsia" w:hAnsi="Times New Roman" w:cs="Times New Roman"/>
                <w:iCs/>
                <w:sz w:val="26"/>
                <w:szCs w:val="26"/>
                <w:vertAlign w:val="superscript"/>
              </w:rPr>
              <w:t>O</w:t>
            </w:r>
          </w:p>
        </w:tc>
      </w:tr>
      <w:tr w:rsidR="00E3172C" w:rsidRPr="00926F3C" w:rsidTr="00EA3B58">
        <w:tc>
          <w:tcPr>
            <w:tcW w:w="1322"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B</w:t>
            </w: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B</w:t>
            </w:r>
            <w:r w:rsidRPr="00926F3C">
              <w:rPr>
                <w:rFonts w:ascii="Times New Roman" w:eastAsiaTheme="minorEastAsia" w:hAnsi="Times New Roman" w:cs="Times New Roman"/>
                <w:iCs/>
                <w:sz w:val="26"/>
                <w:szCs w:val="26"/>
              </w:rPr>
              <w:t xml:space="preserve"> và I</w:t>
            </w:r>
            <w:r w:rsidRPr="00926F3C">
              <w:rPr>
                <w:rFonts w:ascii="Times New Roman" w:eastAsiaTheme="minorEastAsia" w:hAnsi="Times New Roman" w:cs="Times New Roman"/>
                <w:iCs/>
                <w:sz w:val="26"/>
                <w:szCs w:val="26"/>
                <w:vertAlign w:val="superscript"/>
              </w:rPr>
              <w:t>B</w:t>
            </w: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O</w:t>
            </w:r>
          </w:p>
        </w:tc>
        <w:tc>
          <w:tcPr>
            <w:tcW w:w="1357"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B</w:t>
            </w:r>
          </w:p>
        </w:tc>
        <w:tc>
          <w:tcPr>
            <w:tcW w:w="2320"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B</w:t>
            </w:r>
            <w:r w:rsidRPr="00926F3C">
              <w:rPr>
                <w:rFonts w:ascii="Times New Roman" w:eastAsiaTheme="minorEastAsia" w:hAnsi="Times New Roman" w:cs="Times New Roman"/>
                <w:iCs/>
                <w:sz w:val="26"/>
                <w:szCs w:val="26"/>
              </w:rPr>
              <w:t xml:space="preserve"> trội so với I</w:t>
            </w:r>
            <w:r w:rsidRPr="00926F3C">
              <w:rPr>
                <w:rFonts w:ascii="Times New Roman" w:eastAsiaTheme="minorEastAsia" w:hAnsi="Times New Roman" w:cs="Times New Roman"/>
                <w:iCs/>
                <w:sz w:val="26"/>
                <w:szCs w:val="26"/>
                <w:vertAlign w:val="superscript"/>
              </w:rPr>
              <w:t>O</w:t>
            </w:r>
          </w:p>
        </w:tc>
      </w:tr>
      <w:tr w:rsidR="00E3172C" w:rsidRPr="00926F3C" w:rsidTr="00EA3B58">
        <w:tc>
          <w:tcPr>
            <w:tcW w:w="1322"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b/>
                <w:iCs/>
                <w:sz w:val="26"/>
                <w:szCs w:val="26"/>
              </w:rPr>
              <w:t>I</w:t>
            </w:r>
            <w:r w:rsidRPr="00926F3C">
              <w:rPr>
                <w:rFonts w:ascii="Times New Roman" w:eastAsiaTheme="minorEastAsia" w:hAnsi="Times New Roman" w:cs="Times New Roman"/>
                <w:b/>
                <w:iCs/>
                <w:sz w:val="26"/>
                <w:szCs w:val="26"/>
                <w:vertAlign w:val="superscript"/>
              </w:rPr>
              <w:t>A</w:t>
            </w:r>
            <w:r w:rsidRPr="00926F3C">
              <w:rPr>
                <w:rFonts w:ascii="Times New Roman" w:eastAsiaTheme="minorEastAsia" w:hAnsi="Times New Roman" w:cs="Times New Roman"/>
                <w:b/>
                <w:iCs/>
                <w:sz w:val="26"/>
                <w:szCs w:val="26"/>
              </w:rPr>
              <w:t>I</w:t>
            </w:r>
            <w:r w:rsidRPr="00926F3C">
              <w:rPr>
                <w:rFonts w:ascii="Times New Roman" w:eastAsiaTheme="minorEastAsia" w:hAnsi="Times New Roman" w:cs="Times New Roman"/>
                <w:b/>
                <w:iCs/>
                <w:sz w:val="26"/>
                <w:szCs w:val="26"/>
                <w:vertAlign w:val="superscript"/>
              </w:rPr>
              <w:t>B</w:t>
            </w:r>
          </w:p>
        </w:tc>
        <w:tc>
          <w:tcPr>
            <w:tcW w:w="1357"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b/>
                <w:iCs/>
                <w:sz w:val="26"/>
                <w:szCs w:val="26"/>
              </w:rPr>
              <w:t>AB</w:t>
            </w:r>
          </w:p>
        </w:tc>
        <w:tc>
          <w:tcPr>
            <w:tcW w:w="2320"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A</w:t>
            </w:r>
            <w:r w:rsidRPr="00926F3C">
              <w:rPr>
                <w:rFonts w:ascii="Times New Roman" w:eastAsiaTheme="minorEastAsia" w:hAnsi="Times New Roman" w:cs="Times New Roman"/>
                <w:iCs/>
                <w:sz w:val="26"/>
                <w:szCs w:val="26"/>
              </w:rPr>
              <w:t>, I</w:t>
            </w:r>
            <w:r w:rsidRPr="00926F3C">
              <w:rPr>
                <w:rFonts w:ascii="Times New Roman" w:eastAsiaTheme="minorEastAsia" w:hAnsi="Times New Roman" w:cs="Times New Roman"/>
                <w:iCs/>
                <w:sz w:val="26"/>
                <w:szCs w:val="26"/>
                <w:vertAlign w:val="superscript"/>
              </w:rPr>
              <w:t>B</w:t>
            </w:r>
            <w:r w:rsidRPr="00926F3C">
              <w:rPr>
                <w:rFonts w:ascii="Times New Roman" w:eastAsiaTheme="minorEastAsia" w:hAnsi="Times New Roman" w:cs="Times New Roman"/>
                <w:iCs/>
                <w:sz w:val="26"/>
                <w:szCs w:val="26"/>
              </w:rPr>
              <w:t xml:space="preserve"> đều biểu hiện</w:t>
            </w:r>
          </w:p>
        </w:tc>
      </w:tr>
      <w:tr w:rsidR="00E3172C" w:rsidRPr="00926F3C" w:rsidTr="00EA3B58">
        <w:tc>
          <w:tcPr>
            <w:tcW w:w="1322"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O</w:t>
            </w: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O</w:t>
            </w:r>
          </w:p>
        </w:tc>
        <w:tc>
          <w:tcPr>
            <w:tcW w:w="1357"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O</w:t>
            </w:r>
          </w:p>
        </w:tc>
        <w:tc>
          <w:tcPr>
            <w:tcW w:w="2320" w:type="pct"/>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iCs/>
                <w:sz w:val="26"/>
                <w:szCs w:val="26"/>
              </w:rPr>
            </w:pPr>
            <w:r w:rsidRPr="00926F3C">
              <w:rPr>
                <w:rFonts w:ascii="Times New Roman" w:eastAsiaTheme="minorEastAsia" w:hAnsi="Times New Roman" w:cs="Times New Roman"/>
                <w:iCs/>
                <w:sz w:val="26"/>
                <w:szCs w:val="26"/>
              </w:rPr>
              <w:t>I</w:t>
            </w:r>
            <w:r w:rsidRPr="00926F3C">
              <w:rPr>
                <w:rFonts w:ascii="Times New Roman" w:eastAsiaTheme="minorEastAsia" w:hAnsi="Times New Roman" w:cs="Times New Roman"/>
                <w:iCs/>
                <w:sz w:val="26"/>
                <w:szCs w:val="26"/>
                <w:vertAlign w:val="superscript"/>
              </w:rPr>
              <w:t>O</w:t>
            </w:r>
            <w:r w:rsidRPr="00926F3C">
              <w:rPr>
                <w:rFonts w:ascii="Times New Roman" w:eastAsiaTheme="minorEastAsia" w:hAnsi="Times New Roman" w:cs="Times New Roman"/>
                <w:iCs/>
                <w:sz w:val="26"/>
                <w:szCs w:val="26"/>
              </w:rPr>
              <w:t xml:space="preserve"> lặn</w:t>
            </w:r>
          </w:p>
        </w:tc>
      </w:tr>
    </w:tbl>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Giữa alen I</w:t>
      </w:r>
      <w:r w:rsidRPr="00926F3C">
        <w:rPr>
          <w:rFonts w:ascii="Times New Roman" w:hAnsi="Times New Roman" w:cs="Times New Roman"/>
          <w:sz w:val="26"/>
          <w:szCs w:val="26"/>
          <w:vertAlign w:val="superscript"/>
        </w:rPr>
        <w:t>A</w:t>
      </w:r>
      <w:r w:rsidRPr="00926F3C">
        <w:rPr>
          <w:rFonts w:ascii="Times New Roman" w:hAnsi="Times New Roman" w:cs="Times New Roman"/>
          <w:sz w:val="26"/>
          <w:szCs w:val="26"/>
        </w:rPr>
        <w:t xml:space="preserve"> và alen I</w:t>
      </w:r>
      <w:r w:rsidRPr="00926F3C">
        <w:rPr>
          <w:rFonts w:ascii="Times New Roman" w:hAnsi="Times New Roman" w:cs="Times New Roman"/>
          <w:sz w:val="26"/>
          <w:szCs w:val="26"/>
          <w:vertAlign w:val="superscript"/>
        </w:rPr>
        <w:t>B</w:t>
      </w:r>
      <w:r w:rsidRPr="00926F3C">
        <w:rPr>
          <w:rFonts w:ascii="Times New Roman" w:hAnsi="Times New Roman" w:cs="Times New Roman"/>
          <w:sz w:val="26"/>
          <w:szCs w:val="26"/>
        </w:rPr>
        <w:t xml:space="preserve"> trong nhóm máu AB có hiện tượng đồng trội: là hiện tượng </w:t>
      </w:r>
      <w:r w:rsidRPr="00926F3C">
        <w:rPr>
          <w:rFonts w:ascii="Times New Roman" w:eastAsiaTheme="minorEastAsia" w:hAnsi="Times New Roman" w:cs="Times New Roman"/>
          <w:iCs/>
          <w:sz w:val="26"/>
          <w:szCs w:val="26"/>
        </w:rPr>
        <w:t>mỗi alen biểu hiện kiểu hình của riêng mình.</w:t>
      </w:r>
      <w:r w:rsidRPr="00926F3C">
        <w:rPr>
          <w:rFonts w:ascii="Times New Roman" w:hAnsi="Times New Roman" w:cs="Times New Roman"/>
          <w:sz w:val="26"/>
          <w:szCs w:val="26"/>
        </w:rPr>
        <w:t xml:space="preserve"> </w:t>
      </w:r>
    </w:p>
    <w:p w:rsidR="002947F8" w:rsidRPr="00926F3C" w:rsidRDefault="002947F8" w:rsidP="00926F3C">
      <w:pPr>
        <w:jc w:val="both"/>
        <w:rPr>
          <w:rFonts w:ascii="Times New Roman" w:hAnsi="Times New Roman" w:cs="Times New Roman"/>
          <w:b/>
          <w:sz w:val="26"/>
          <w:szCs w:val="26"/>
        </w:rPr>
      </w:pPr>
      <w:r w:rsidRPr="00926F3C">
        <w:rPr>
          <w:rFonts w:ascii="Times New Roman" w:hAnsi="Times New Roman" w:cs="Times New Roman"/>
          <w:b/>
          <w:sz w:val="26"/>
          <w:szCs w:val="26"/>
        </w:rPr>
        <w:t xml:space="preserve">II. </w:t>
      </w:r>
      <w:r w:rsidR="00BE2B39" w:rsidRPr="00926F3C">
        <w:rPr>
          <w:rFonts w:ascii="Times New Roman" w:hAnsi="Times New Roman" w:cs="Times New Roman"/>
          <w:b/>
          <w:sz w:val="26"/>
          <w:szCs w:val="26"/>
        </w:rPr>
        <w:t xml:space="preserve">PHƯƠNG PHÁP GIẢI </w:t>
      </w:r>
      <w:r w:rsidRPr="00926F3C">
        <w:rPr>
          <w:rFonts w:ascii="Times New Roman" w:hAnsi="Times New Roman" w:cs="Times New Roman"/>
          <w:b/>
          <w:sz w:val="26"/>
          <w:szCs w:val="26"/>
        </w:rPr>
        <w:t>BÀI TẬP:</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aps/>
          <w:spacing w:val="50"/>
          <w:sz w:val="26"/>
          <w:szCs w:val="26"/>
        </w:rPr>
      </w:pPr>
      <w:r w:rsidRPr="00926F3C">
        <w:rPr>
          <w:rFonts w:ascii="Times New Roman" w:hAnsi="Times New Roman" w:cs="Times New Roman"/>
          <w:sz w:val="26"/>
          <w:szCs w:val="26"/>
        </w:rPr>
        <w:t>– Bài tập về qui luật di truyền rất đa dạng nhưng gồm 2 dạng chính là toán lai thuận và toán lai nghịch.</w:t>
      </w:r>
    </w:p>
    <w:tbl>
      <w:tblPr>
        <w:tblStyle w:val="TableGrid"/>
        <w:tblW w:w="5000" w:type="pct"/>
        <w:tblLook w:val="04A0" w:firstRow="1" w:lastRow="0" w:firstColumn="1" w:lastColumn="0" w:noHBand="0" w:noVBand="1"/>
      </w:tblPr>
      <w:tblGrid>
        <w:gridCol w:w="4125"/>
        <w:gridCol w:w="5225"/>
      </w:tblGrid>
      <w:tr w:rsidR="00E3172C" w:rsidRPr="00926F3C" w:rsidTr="00EA3B58">
        <w:tc>
          <w:tcPr>
            <w:tcW w:w="2206"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TOÁN LAI THUẬN</w:t>
            </w:r>
          </w:p>
        </w:tc>
        <w:tc>
          <w:tcPr>
            <w:tcW w:w="2794"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TOÁN LAI NGHỊCH</w:t>
            </w:r>
          </w:p>
        </w:tc>
      </w:tr>
      <w:tr w:rsidR="00E3172C" w:rsidRPr="00926F3C" w:rsidTr="00EA3B58">
        <w:tc>
          <w:tcPr>
            <w:tcW w:w="2206" w:type="pct"/>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Giả thiết: Tính trội lặn, qui luật di truyền, kiểu hình (kiểu gen) của bố mẹ...</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Yêu cầu: Xác định tỉ lệ phân li kiểu hình (kiểu gen) ở đời con.</w:t>
            </w:r>
          </w:p>
        </w:tc>
        <w:tc>
          <w:tcPr>
            <w:tcW w:w="2794" w:type="pct"/>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Giả thiết: Tỉ lệ phân li kiểu hình (kiểu gen) ở đời con.</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Yêu cầu: Xác định kiểu gen của bố mẹ, tỉ lệ kiểu hình (kiểu gen) khác giả thiết ở đời con.</w:t>
            </w:r>
          </w:p>
        </w:tc>
      </w:tr>
      <w:tr w:rsidR="00E3172C" w:rsidRPr="00926F3C" w:rsidTr="00EA3B58">
        <w:tc>
          <w:tcPr>
            <w:tcW w:w="2206"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Các bước giải</w:t>
            </w:r>
          </w:p>
        </w:tc>
        <w:tc>
          <w:tcPr>
            <w:tcW w:w="2794"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Các bước giải</w:t>
            </w:r>
          </w:p>
        </w:tc>
      </w:tr>
      <w:tr w:rsidR="00E3172C" w:rsidRPr="00926F3C" w:rsidTr="00EA3B58">
        <w:tc>
          <w:tcPr>
            <w:tcW w:w="2206" w:type="pct"/>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Qui ước gen.</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Viết sơ đồ lai.</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Xác định tỉ lệ phân li kiểu hình (kiểu gen) ở đời con.</w:t>
            </w:r>
          </w:p>
        </w:tc>
        <w:tc>
          <w:tcPr>
            <w:tcW w:w="2794" w:type="pct"/>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Biện luận qui luật di truyền dựa vào giả thiết.</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Qui ước gen.</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Xác định kiểu gen của bố mẹ, tỉ lệ kiểu hình (kiểu gen) khác giả thiết ở đời con.</w:t>
            </w:r>
          </w:p>
        </w:tc>
      </w:tr>
      <w:tr w:rsidR="00E3172C" w:rsidRPr="00926F3C" w:rsidTr="00EA3B58">
        <w:trPr>
          <w:trHeight w:val="433"/>
        </w:trPr>
        <w:tc>
          <w:tcPr>
            <w:tcW w:w="2206"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Ví dụ</w:t>
            </w:r>
          </w:p>
        </w:tc>
        <w:tc>
          <w:tcPr>
            <w:tcW w:w="2794" w:type="pct"/>
            <w:vAlign w:val="center"/>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Ví dụ</w:t>
            </w:r>
          </w:p>
        </w:tc>
      </w:tr>
      <w:tr w:rsidR="00E3172C" w:rsidRPr="00926F3C" w:rsidTr="00EA3B58">
        <w:tc>
          <w:tcPr>
            <w:tcW w:w="2206" w:type="pct"/>
          </w:tcPr>
          <w:p w:rsidR="00E3172C" w:rsidRPr="00926F3C" w:rsidRDefault="00E3172C" w:rsidP="00926F3C">
            <w:pPr>
              <w:tabs>
                <w:tab w:val="left" w:pos="540"/>
                <w:tab w:val="left" w:pos="2410"/>
                <w:tab w:val="left" w:pos="2700"/>
                <w:tab w:val="left" w:pos="4820"/>
                <w:tab w:val="left" w:pos="5040"/>
                <w:tab w:val="left" w:pos="7200"/>
                <w:tab w:val="left" w:pos="7230"/>
              </w:tabs>
              <w:spacing w:before="60" w:after="60" w:line="276" w:lineRule="auto"/>
              <w:jc w:val="both"/>
              <w:rPr>
                <w:rFonts w:ascii="Times New Roman" w:eastAsia="Times New Roman" w:hAnsi="Times New Roman" w:cs="Times New Roman"/>
                <w:sz w:val="26"/>
                <w:szCs w:val="26"/>
                <w:lang w:bidi="ar-SA"/>
              </w:rPr>
            </w:pPr>
            <w:r w:rsidRPr="00926F3C">
              <w:rPr>
                <w:rFonts w:ascii="Times New Roman" w:hAnsi="Times New Roman" w:cs="Times New Roman"/>
                <w:b/>
                <w:sz w:val="26"/>
                <w:szCs w:val="26"/>
              </w:rPr>
              <w:t>Bài tập:</w:t>
            </w:r>
            <w:r w:rsidRPr="00926F3C">
              <w:rPr>
                <w:rFonts w:ascii="Times New Roman" w:eastAsia="Times New Roman" w:hAnsi="Times New Roman" w:cs="Times New Roman"/>
                <w:b/>
                <w:sz w:val="26"/>
                <w:szCs w:val="26"/>
                <w:lang w:bidi="ar-SA"/>
              </w:rPr>
              <w:t xml:space="preserve"> </w:t>
            </w:r>
            <w:r w:rsidRPr="00926F3C">
              <w:rPr>
                <w:rFonts w:ascii="Times New Roman" w:eastAsia="Times New Roman" w:hAnsi="Times New Roman" w:cs="Times New Roman"/>
                <w:sz w:val="26"/>
                <w:szCs w:val="26"/>
                <w:lang w:bidi="ar-SA"/>
              </w:rPr>
              <w:t>Ở đậu Hà Lan, alen A quy định hoa đỏ trội hoàn toàn so với alen a quy định hoa trắng. Cho cây hoa đỏ thuần chủng lai với cây hoa trắng (P), thu được F</w:t>
            </w:r>
            <w:r w:rsidRPr="00926F3C">
              <w:rPr>
                <w:rFonts w:ascii="Times New Roman" w:eastAsia="Times New Roman" w:hAnsi="Times New Roman" w:cs="Times New Roman"/>
                <w:sz w:val="26"/>
                <w:szCs w:val="26"/>
                <w:vertAlign w:val="subscript"/>
                <w:lang w:bidi="ar-SA"/>
              </w:rPr>
              <w:t>1</w:t>
            </w:r>
            <w:r w:rsidRPr="00926F3C">
              <w:rPr>
                <w:rFonts w:ascii="Times New Roman" w:eastAsia="Times New Roman" w:hAnsi="Times New Roman" w:cs="Times New Roman"/>
                <w:sz w:val="26"/>
                <w:szCs w:val="26"/>
                <w:lang w:bidi="ar-SA"/>
              </w:rPr>
              <w:t>. Cho cây F</w:t>
            </w:r>
            <w:r w:rsidRPr="00926F3C">
              <w:rPr>
                <w:rFonts w:ascii="Times New Roman" w:eastAsia="Times New Roman" w:hAnsi="Times New Roman" w:cs="Times New Roman"/>
                <w:sz w:val="26"/>
                <w:szCs w:val="26"/>
                <w:vertAlign w:val="subscript"/>
                <w:lang w:bidi="ar-SA"/>
              </w:rPr>
              <w:t>1</w:t>
            </w:r>
            <w:r w:rsidRPr="00926F3C">
              <w:rPr>
                <w:rFonts w:ascii="Times New Roman" w:eastAsia="Times New Roman" w:hAnsi="Times New Roman" w:cs="Times New Roman"/>
                <w:sz w:val="26"/>
                <w:szCs w:val="26"/>
                <w:lang w:bidi="ar-SA"/>
              </w:rPr>
              <w:t xml:space="preserve"> tự thụ phấn, thu được F</w:t>
            </w:r>
            <w:r w:rsidRPr="00926F3C">
              <w:rPr>
                <w:rFonts w:ascii="Times New Roman" w:eastAsia="Times New Roman" w:hAnsi="Times New Roman" w:cs="Times New Roman"/>
                <w:sz w:val="26"/>
                <w:szCs w:val="26"/>
                <w:vertAlign w:val="subscript"/>
                <w:lang w:bidi="ar-SA"/>
              </w:rPr>
              <w:t>2</w:t>
            </w:r>
            <w:r w:rsidRPr="00926F3C">
              <w:rPr>
                <w:rFonts w:ascii="Times New Roman" w:eastAsia="Times New Roman" w:hAnsi="Times New Roman" w:cs="Times New Roman"/>
                <w:sz w:val="26"/>
                <w:szCs w:val="26"/>
                <w:lang w:bidi="ar-SA"/>
              </w:rPr>
              <w:t>. Tính theo lí thuyết, trong số các cây hoa đỏ ở F</w:t>
            </w:r>
            <w:r w:rsidRPr="00926F3C">
              <w:rPr>
                <w:rFonts w:ascii="Times New Roman" w:eastAsia="Times New Roman" w:hAnsi="Times New Roman" w:cs="Times New Roman"/>
                <w:sz w:val="26"/>
                <w:szCs w:val="26"/>
                <w:vertAlign w:val="subscript"/>
                <w:lang w:bidi="ar-SA"/>
              </w:rPr>
              <w:t>2</w:t>
            </w:r>
            <w:r w:rsidRPr="00926F3C">
              <w:rPr>
                <w:rFonts w:ascii="Times New Roman" w:eastAsia="Times New Roman" w:hAnsi="Times New Roman" w:cs="Times New Roman"/>
                <w:sz w:val="26"/>
                <w:szCs w:val="26"/>
                <w:lang w:bidi="ar-SA"/>
              </w:rPr>
              <w:t>, cây thuần chủng chiếm tỉ lệ bao nhiêu?</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Bài giải:</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Qui ước gen: A hoa đỏ &gt; a hoa trắng.</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lastRenderedPageBreak/>
              <w:t>– Viết sơ đồ lai.</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P</w:t>
            </w:r>
            <w:r w:rsidRPr="00926F3C">
              <w:rPr>
                <w:rFonts w:ascii="Times New Roman" w:hAnsi="Times New Roman" w:cs="Times New Roman"/>
                <w:sz w:val="26"/>
                <w:szCs w:val="26"/>
                <w:vertAlign w:val="subscript"/>
              </w:rPr>
              <w:t>t/c</w:t>
            </w:r>
            <w:r w:rsidRPr="00926F3C">
              <w:rPr>
                <w:rFonts w:ascii="Times New Roman" w:hAnsi="Times New Roman" w:cs="Times New Roman"/>
                <w:sz w:val="26"/>
                <w:szCs w:val="26"/>
              </w:rPr>
              <w:t xml:space="preserve">: Hoa đỏ × </w:t>
            </w:r>
            <w:r w:rsidRPr="00926F3C">
              <w:rPr>
                <w:rFonts w:ascii="Times New Roman" w:hAnsi="Times New Roman" w:cs="Times New Roman"/>
                <w:sz w:val="26"/>
                <w:szCs w:val="26"/>
              </w:rPr>
              <w:tab/>
              <w:t>Hoa trắng</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 AA </w:t>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G:A </w:t>
            </w:r>
            <w:r w:rsidRPr="00926F3C">
              <w:rPr>
                <w:rFonts w:ascii="Times New Roman" w:hAnsi="Times New Roman" w:cs="Times New Roman"/>
                <w:sz w:val="26"/>
                <w:szCs w:val="26"/>
              </w:rPr>
              <w:tab/>
              <w:t>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Aa ×</w:t>
            </w:r>
            <w:r w:rsidRPr="00926F3C">
              <w:rPr>
                <w:rFonts w:ascii="Times New Roman" w:hAnsi="Times New Roman" w:cs="Times New Roman"/>
                <w:sz w:val="26"/>
                <w:szCs w:val="26"/>
              </w:rPr>
              <w:tab/>
              <w:t>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vertAlign w:val="superscript"/>
              </w:rPr>
              <w:t>G</w:t>
            </w: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1/2 A, 1/2 a </w:t>
            </w:r>
            <w:r w:rsidRPr="00926F3C">
              <w:rPr>
                <w:rFonts w:ascii="Times New Roman" w:hAnsi="Times New Roman" w:cs="Times New Roman"/>
                <w:sz w:val="26"/>
                <w:szCs w:val="26"/>
              </w:rPr>
              <w:tab/>
              <w:t xml:space="preserve">1/2 A, 1/2 a </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 1/4 AA : 2/4 Aa : 1/4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3/4 hoa đỏ : 1/4 hoa trắng</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 Xác định tỉ lệ phân li kiểu hình (kiểu gen) ở đời con: </w:t>
            </w:r>
            <w:r w:rsidRPr="00926F3C">
              <w:rPr>
                <w:rFonts w:ascii="Times New Roman" w:eastAsia="Times New Roman" w:hAnsi="Times New Roman" w:cs="Times New Roman"/>
                <w:sz w:val="26"/>
                <w:szCs w:val="26"/>
                <w:lang w:bidi="ar-SA"/>
              </w:rPr>
              <w:t>Tính theo lí thuyết, trong số các cây hoa đỏ ở F</w:t>
            </w:r>
            <w:r w:rsidRPr="00926F3C">
              <w:rPr>
                <w:rFonts w:ascii="Times New Roman" w:eastAsia="Times New Roman" w:hAnsi="Times New Roman" w:cs="Times New Roman"/>
                <w:sz w:val="26"/>
                <w:szCs w:val="26"/>
                <w:vertAlign w:val="subscript"/>
                <w:lang w:bidi="ar-SA"/>
              </w:rPr>
              <w:t>2</w:t>
            </w:r>
            <w:r w:rsidRPr="00926F3C">
              <w:rPr>
                <w:rFonts w:ascii="Times New Roman" w:eastAsia="Times New Roman" w:hAnsi="Times New Roman" w:cs="Times New Roman"/>
                <w:sz w:val="26"/>
                <w:szCs w:val="26"/>
                <w:lang w:bidi="ar-SA"/>
              </w:rPr>
              <w:t xml:space="preserve"> là AA và Aa, cây thuần chủng AA chiếm tỉ lệ </w:t>
            </w:r>
            <m:oMath>
              <m:f>
                <m:fPr>
                  <m:ctrlPr>
                    <w:rPr>
                      <w:rFonts w:ascii="Cambria Math" w:eastAsia="Times New Roman" w:hAnsi="Cambria Math" w:cs="Times New Roman"/>
                      <w:i/>
                      <w:sz w:val="26"/>
                      <w:szCs w:val="26"/>
                      <w:lang w:bidi="ar-SA"/>
                    </w:rPr>
                  </m:ctrlPr>
                </m:fPr>
                <m:num>
                  <m:f>
                    <m:fPr>
                      <m:ctrlPr>
                        <w:rPr>
                          <w:rFonts w:ascii="Cambria Math" w:eastAsia="Times New Roman" w:hAnsi="Cambria Math" w:cs="Times New Roman"/>
                          <w:i/>
                          <w:sz w:val="26"/>
                          <w:szCs w:val="26"/>
                          <w:lang w:bidi="ar-SA"/>
                        </w:rPr>
                      </m:ctrlPr>
                    </m:fPr>
                    <m:num>
                      <m:r>
                        <w:rPr>
                          <w:rFonts w:ascii="Cambria Math" w:eastAsia="Times New Roman" w:hAnsi="Cambria Math" w:cs="Times New Roman"/>
                          <w:sz w:val="26"/>
                          <w:szCs w:val="26"/>
                          <w:lang w:bidi="ar-SA"/>
                        </w:rPr>
                        <m:t>1</m:t>
                      </m:r>
                    </m:num>
                    <m:den>
                      <m:r>
                        <w:rPr>
                          <w:rFonts w:ascii="Cambria Math" w:eastAsia="Times New Roman" w:hAnsi="Cambria Math" w:cs="Times New Roman"/>
                          <w:sz w:val="26"/>
                          <w:szCs w:val="26"/>
                          <w:lang w:bidi="ar-SA"/>
                        </w:rPr>
                        <m:t>4</m:t>
                      </m:r>
                    </m:den>
                  </m:f>
                </m:num>
                <m:den>
                  <m:f>
                    <m:fPr>
                      <m:ctrlPr>
                        <w:rPr>
                          <w:rFonts w:ascii="Cambria Math" w:eastAsia="Times New Roman" w:hAnsi="Cambria Math" w:cs="Times New Roman"/>
                          <w:i/>
                          <w:sz w:val="26"/>
                          <w:szCs w:val="26"/>
                          <w:lang w:bidi="ar-SA"/>
                        </w:rPr>
                      </m:ctrlPr>
                    </m:fPr>
                    <m:num>
                      <m:r>
                        <w:rPr>
                          <w:rFonts w:ascii="Cambria Math" w:eastAsia="Times New Roman" w:hAnsi="Cambria Math" w:cs="Times New Roman"/>
                          <w:sz w:val="26"/>
                          <w:szCs w:val="26"/>
                          <w:lang w:bidi="ar-SA"/>
                        </w:rPr>
                        <m:t>3</m:t>
                      </m:r>
                    </m:num>
                    <m:den>
                      <m:r>
                        <w:rPr>
                          <w:rFonts w:ascii="Cambria Math" w:eastAsia="Times New Roman" w:hAnsi="Cambria Math" w:cs="Times New Roman"/>
                          <w:sz w:val="26"/>
                          <w:szCs w:val="26"/>
                          <w:lang w:bidi="ar-SA"/>
                        </w:rPr>
                        <m:t>4</m:t>
                      </m:r>
                    </m:den>
                  </m:f>
                </m:den>
              </m:f>
            </m:oMath>
            <w:r w:rsidRPr="00926F3C">
              <w:rPr>
                <w:rFonts w:ascii="Times New Roman" w:eastAsia="Times New Roman" w:hAnsi="Times New Roman" w:cs="Times New Roman"/>
                <w:sz w:val="26"/>
                <w:szCs w:val="26"/>
                <w:lang w:bidi="ar-SA"/>
              </w:rPr>
              <w:t xml:space="preserve"> = 1/3.</w:t>
            </w:r>
          </w:p>
        </w:tc>
        <w:tc>
          <w:tcPr>
            <w:tcW w:w="2794" w:type="pct"/>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b/>
                <w:sz w:val="26"/>
                <w:szCs w:val="26"/>
              </w:rPr>
              <w:lastRenderedPageBreak/>
              <w:t xml:space="preserve">Bài tập: </w:t>
            </w:r>
            <w:r w:rsidRPr="00926F3C">
              <w:rPr>
                <w:rFonts w:ascii="Times New Roman" w:hAnsi="Times New Roman" w:cs="Times New Roman"/>
                <w:sz w:val="26"/>
                <w:szCs w:val="26"/>
              </w:rPr>
              <w:t>Ở đậu Hà Lan, khi cho cây thân cao thuần chủng lai với cây thân thấp thuần chủng thu được 100% cây thân cao. Ở thí nghiệm khác, khi cho cây thân cao</w:t>
            </w:r>
            <w:r w:rsidRPr="00926F3C">
              <w:rPr>
                <w:rFonts w:ascii="Times New Roman" w:hAnsi="Times New Roman" w:cs="Times New Roman"/>
                <w:sz w:val="26"/>
                <w:szCs w:val="26"/>
                <w:vertAlign w:val="subscript"/>
              </w:rPr>
              <w:t xml:space="preserve"> </w:t>
            </w:r>
            <w:r w:rsidRPr="00926F3C">
              <w:rPr>
                <w:rFonts w:ascii="Times New Roman" w:hAnsi="Times New Roman" w:cs="Times New Roman"/>
                <w:sz w:val="26"/>
                <w:szCs w:val="26"/>
              </w:rPr>
              <w:t>giao phấn, thu được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gồm 900 cây thân cao và 299 cây thân thấp. Tính theo lí thuyết, tỉ lệ cây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tự thụ phấn cho 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 xml:space="preserve"> gồm toàn cây thân cao so với tổng số cây ở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bao nhiêu?</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Bài giải:</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Biện luận qui luật di truyền dựa vào giả thiết.</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Cây thân cao thuần chủng lai với cây thân thấp thuần chủng thu được F</w:t>
            </w:r>
            <w:r w:rsidRPr="00926F3C">
              <w:rPr>
                <w:rFonts w:ascii="Times New Roman" w:hAnsi="Times New Roman" w:cs="Times New Roman"/>
                <w:sz w:val="26"/>
                <w:szCs w:val="26"/>
                <w:vertAlign w:val="subscript"/>
              </w:rPr>
              <w:t xml:space="preserve">1 </w:t>
            </w:r>
            <w:r w:rsidRPr="00926F3C">
              <w:rPr>
                <w:rFonts w:ascii="Times New Roman" w:hAnsi="Times New Roman" w:cs="Times New Roman"/>
                <w:sz w:val="26"/>
                <w:szCs w:val="26"/>
              </w:rPr>
              <w:t xml:space="preserve">100% cây thân cao =&gt; </w:t>
            </w:r>
            <w:r w:rsidRPr="00926F3C">
              <w:rPr>
                <w:rFonts w:ascii="Times New Roman" w:hAnsi="Times New Roman" w:cs="Times New Roman"/>
                <w:sz w:val="26"/>
                <w:szCs w:val="26"/>
              </w:rPr>
              <w:lastRenderedPageBreak/>
              <w:t>thân cao trội so với thân thấp, tính trạng do một cặp gen qui định.</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Qui ước gen: A thân cao &gt; a thân thấp.</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Biện luận qui luật di truyền dựa vào giả thiết.</w:t>
            </w:r>
          </w:p>
          <w:p w:rsidR="00E3172C" w:rsidRPr="00926F3C" w:rsidRDefault="00E3172C" w:rsidP="00926F3C">
            <w:pPr>
              <w:tabs>
                <w:tab w:val="left" w:pos="609"/>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ab/>
              <w:t>+ Cây thân cao giao phấn, thu được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gồm 900 cây thân cao và 299 cây thân thấp =&gt;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3/4 thân cao:1/4 thân thấp. </w:t>
            </w:r>
          </w:p>
          <w:p w:rsidR="00E3172C" w:rsidRPr="00926F3C" w:rsidRDefault="00E3172C" w:rsidP="00926F3C">
            <w:pPr>
              <w:tabs>
                <w:tab w:val="left" w:pos="609"/>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ab/>
              <w:t>+ Cây mang tính trạng lặn thân thấp phải có kiểu gen aa. Theo qui luật phân li độc lập: 1/4aa = ♂1/2a×♀1/2a. → P đều có alen a, mà P lại thân cao nên phải có alen A. → Kiểu gen của P là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Xác định kiểu gen của bố mẹ, tỉ lệ kiểu hình (kiểu gen) khác giả thiết ở đời con.</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P: Thân cao </w:t>
            </w:r>
            <w:r w:rsidRPr="00926F3C">
              <w:rPr>
                <w:rFonts w:ascii="Times New Roman" w:hAnsi="Times New Roman" w:cs="Times New Roman"/>
                <w:sz w:val="26"/>
                <w:szCs w:val="26"/>
              </w:rPr>
              <w:tab/>
              <w:t>× Thân cao</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Aa</w:t>
            </w:r>
            <w:r w:rsidRPr="00926F3C">
              <w:rPr>
                <w:rFonts w:ascii="Times New Roman" w:hAnsi="Times New Roman" w:cs="Times New Roman"/>
                <w:sz w:val="26"/>
                <w:szCs w:val="26"/>
              </w:rPr>
              <w:tab/>
              <w:t>×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1/4 AA : 2/4 Aa : 1/4 aa</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3/4 thân cao : 1/4 thân thấp</w:t>
            </w:r>
          </w:p>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Tính theo lí thuyết, tỉ lệ cây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tự thụ phấn cho 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 xml:space="preserve"> gồm toàn cây thân cao so với tổng số cây ở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là cây AA chiếm tỉ lệ 1/4.</w:t>
            </w:r>
          </w:p>
        </w:tc>
      </w:tr>
    </w:tbl>
    <w:p w:rsidR="00E3172C" w:rsidRPr="00926F3C" w:rsidRDefault="00E3172C" w:rsidP="00926F3C">
      <w:pPr>
        <w:pStyle w:val="Heading1"/>
        <w:tabs>
          <w:tab w:val="left" w:pos="2410"/>
          <w:tab w:val="left" w:pos="4820"/>
          <w:tab w:val="left" w:pos="7230"/>
        </w:tabs>
        <w:spacing w:line="276" w:lineRule="auto"/>
        <w:jc w:val="both"/>
        <w:rPr>
          <w:rFonts w:ascii="Times New Roman" w:hAnsi="Times New Roman" w:cs="Times New Roman"/>
          <w:sz w:val="26"/>
          <w:szCs w:val="26"/>
        </w:rPr>
      </w:pPr>
    </w:p>
    <w:tbl>
      <w:tblPr>
        <w:tblStyle w:val="TableGrid"/>
        <w:tblW w:w="5000" w:type="pct"/>
        <w:tblLook w:val="04A0" w:firstRow="1" w:lastRow="0" w:firstColumn="1" w:lastColumn="0" w:noHBand="0" w:noVBand="1"/>
      </w:tblPr>
      <w:tblGrid>
        <w:gridCol w:w="559"/>
        <w:gridCol w:w="8791"/>
      </w:tblGrid>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eastAsiaTheme="minorEastAsia" w:hAnsi="Times New Roman" w:cs="Times New Roman"/>
                <w:b/>
                <w:color w:val="000000" w:themeColor="text1"/>
                <w:sz w:val="26"/>
                <w:szCs w:val="26"/>
                <w:lang w:bidi="ar-SA"/>
              </w:rPr>
            </w:pPr>
            <w:r w:rsidRPr="00926F3C">
              <w:rPr>
                <w:rFonts w:ascii="Times New Roman" w:hAnsi="Times New Roman" w:cs="Times New Roman"/>
                <w:b/>
                <w:color w:val="000000" w:themeColor="text1"/>
                <w:sz w:val="26"/>
                <w:szCs w:val="26"/>
                <w:lang w:bidi="ar-SA"/>
              </w:rPr>
              <w:t>Stt</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b/>
                <w:color w:val="000000" w:themeColor="text1"/>
                <w:sz w:val="26"/>
                <w:szCs w:val="26"/>
                <w:lang w:bidi="ar-SA"/>
              </w:rPr>
              <w:t>Dạng bài tập</w:t>
            </w:r>
          </w:p>
        </w:tc>
      </w:tr>
      <w:tr w:rsidR="00E3172C" w:rsidRPr="00926F3C" w:rsidTr="00EA3B58">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b/>
                <w:color w:val="000000" w:themeColor="text1"/>
                <w:sz w:val="26"/>
                <w:szCs w:val="26"/>
                <w:lang w:bidi="ar-SA"/>
              </w:rPr>
              <w:t>A. Bài tập thuận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Xác định kiểu gen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2</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color w:val="000000" w:themeColor="text1"/>
                <w:sz w:val="26"/>
                <w:szCs w:val="26"/>
                <w:lang w:bidi="ar-SA"/>
              </w:rPr>
              <w:t>Xác định giao tử</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3</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color w:val="000000" w:themeColor="text1"/>
                <w:sz w:val="26"/>
                <w:szCs w:val="26"/>
                <w:lang w:bidi="ar-SA"/>
              </w:rPr>
              <w:t>Xác định kiểu gen (đồng hợp hoặc dị hợp)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4</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Xác định kiểu hình (trội hoặc lặn)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5</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color w:val="000000" w:themeColor="text1"/>
                <w:sz w:val="26"/>
                <w:szCs w:val="26"/>
                <w:lang w:bidi="ar-SA"/>
              </w:rPr>
              <w:t>Xác định số kiểu gen (1, 2 hoặc 3)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6</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Xác định số kiểu hình (1 hoặc 2)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7</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color w:val="000000" w:themeColor="text1"/>
                <w:sz w:val="26"/>
                <w:szCs w:val="26"/>
                <w:lang w:bidi="ar-SA"/>
              </w:rPr>
              <w:t>Xác định tỉ lệ kiểu gen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lastRenderedPageBreak/>
              <w:t>8</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Xác định tỉ lệ kiểu hình ở đời con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9</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Xác suất</w:t>
            </w:r>
          </w:p>
        </w:tc>
      </w:tr>
      <w:tr w:rsidR="00E3172C" w:rsidRPr="00926F3C" w:rsidTr="00EA3B58">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b/>
                <w:color w:val="000000" w:themeColor="text1"/>
                <w:sz w:val="26"/>
                <w:szCs w:val="26"/>
                <w:lang w:bidi="ar-SA"/>
              </w:rPr>
            </w:pPr>
            <w:r w:rsidRPr="00926F3C">
              <w:rPr>
                <w:rFonts w:ascii="Times New Roman" w:hAnsi="Times New Roman" w:cs="Times New Roman"/>
                <w:b/>
                <w:color w:val="000000" w:themeColor="text1"/>
                <w:sz w:val="26"/>
                <w:szCs w:val="26"/>
                <w:lang w:bidi="ar-SA"/>
              </w:rPr>
              <w:t>B. Bài tập nghịch</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10</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giao tử</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11</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kiểu hình</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12</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số tổ hợp giao tử</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13</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tỉ lệ phân li kiểu gen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14</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tỉ lệ phân li kiểu hình</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15</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tỉ lệ kiểu gen</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16</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Suy luận từ tỉ lệ kiểu hình</w:t>
            </w:r>
          </w:p>
        </w:tc>
      </w:tr>
      <w:tr w:rsidR="00E3172C" w:rsidRPr="00926F3C" w:rsidTr="00BE2B39">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17</w:t>
            </w:r>
          </w:p>
        </w:tc>
        <w:tc>
          <w:tcPr>
            <w:tcW w:w="4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72C" w:rsidRPr="00926F3C" w:rsidRDefault="00E3172C" w:rsidP="00926F3C">
            <w:pPr>
              <w:tabs>
                <w:tab w:val="left" w:pos="2410"/>
                <w:tab w:val="left" w:pos="4820"/>
                <w:tab w:val="left" w:pos="7230"/>
              </w:tabs>
              <w:spacing w:before="60" w:after="60" w:line="276" w:lineRule="auto"/>
              <w:jc w:val="both"/>
              <w:rPr>
                <w:rFonts w:ascii="Times New Roman" w:hAnsi="Times New Roman" w:cs="Times New Roman"/>
                <w:color w:val="000000" w:themeColor="text1"/>
                <w:sz w:val="26"/>
                <w:szCs w:val="26"/>
                <w:lang w:bidi="ar-SA"/>
              </w:rPr>
            </w:pPr>
            <w:r w:rsidRPr="00926F3C">
              <w:rPr>
                <w:rFonts w:ascii="Times New Roman" w:hAnsi="Times New Roman" w:cs="Times New Roman"/>
                <w:color w:val="000000" w:themeColor="text1"/>
                <w:sz w:val="26"/>
                <w:szCs w:val="26"/>
                <w:lang w:bidi="ar-SA"/>
              </w:rPr>
              <w:t>Tìm số phép lai</w:t>
            </w:r>
          </w:p>
        </w:tc>
      </w:tr>
    </w:tbl>
    <w:p w:rsidR="00BE2B39" w:rsidRPr="00926F3C" w:rsidRDefault="00BE2B39" w:rsidP="00926F3C">
      <w:pPr>
        <w:jc w:val="both"/>
        <w:rPr>
          <w:rFonts w:ascii="Times New Roman" w:hAnsi="Times New Roman" w:cs="Times New Roman"/>
          <w:b/>
          <w:sz w:val="26"/>
          <w:szCs w:val="26"/>
        </w:rPr>
      </w:pPr>
    </w:p>
    <w:p w:rsidR="00BE2B39" w:rsidRPr="00926F3C" w:rsidRDefault="00BE2B39" w:rsidP="00926F3C">
      <w:pPr>
        <w:jc w:val="both"/>
        <w:rPr>
          <w:rFonts w:ascii="Times New Roman" w:hAnsi="Times New Roman" w:cs="Times New Roman"/>
          <w:b/>
          <w:sz w:val="26"/>
          <w:szCs w:val="26"/>
        </w:rPr>
      </w:pPr>
      <w:r w:rsidRPr="00926F3C">
        <w:rPr>
          <w:rFonts w:ascii="Times New Roman" w:hAnsi="Times New Roman" w:cs="Times New Roman"/>
          <w:b/>
          <w:sz w:val="26"/>
          <w:szCs w:val="26"/>
        </w:rPr>
        <w:t>B. QUY LUẬT PHÂN LI</w:t>
      </w:r>
      <w:r w:rsidR="005F1E3E" w:rsidRPr="00926F3C">
        <w:rPr>
          <w:rFonts w:ascii="Times New Roman" w:hAnsi="Times New Roman" w:cs="Times New Roman"/>
          <w:b/>
          <w:sz w:val="26"/>
          <w:szCs w:val="26"/>
        </w:rPr>
        <w:t xml:space="preserve"> ĐỘC LẬP</w:t>
      </w:r>
      <w:r w:rsidRPr="00926F3C">
        <w:rPr>
          <w:rFonts w:ascii="Times New Roman" w:hAnsi="Times New Roman" w:cs="Times New Roman"/>
          <w:b/>
          <w:sz w:val="26"/>
          <w:szCs w:val="26"/>
        </w:rPr>
        <w:t>:</w:t>
      </w:r>
    </w:p>
    <w:p w:rsidR="00BE2B39" w:rsidRPr="00926F3C" w:rsidRDefault="00BE2B39" w:rsidP="00926F3C">
      <w:pPr>
        <w:jc w:val="both"/>
        <w:rPr>
          <w:rFonts w:ascii="Times New Roman" w:hAnsi="Times New Roman" w:cs="Times New Roman"/>
          <w:b/>
          <w:sz w:val="26"/>
          <w:szCs w:val="26"/>
        </w:rPr>
      </w:pPr>
      <w:r w:rsidRPr="00926F3C">
        <w:rPr>
          <w:rFonts w:ascii="Times New Roman" w:hAnsi="Times New Roman" w:cs="Times New Roman"/>
          <w:b/>
          <w:sz w:val="26"/>
          <w:szCs w:val="26"/>
        </w:rPr>
        <w:t>I. LÍ THUYẾT:</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1.</w:t>
      </w:r>
      <w:r w:rsidRPr="00926F3C">
        <w:rPr>
          <w:rFonts w:ascii="Times New Roman" w:hAnsi="Times New Roman" w:cs="Times New Roman"/>
          <w:b/>
          <w:sz w:val="26"/>
          <w:szCs w:val="26"/>
        </w:rPr>
        <w:t xml:space="preserve"> </w:t>
      </w:r>
      <w:r w:rsidRPr="00926F3C">
        <w:rPr>
          <w:rFonts w:ascii="Times New Roman" w:hAnsi="Times New Roman" w:cs="Times New Roman"/>
          <w:sz w:val="26"/>
          <w:szCs w:val="26"/>
        </w:rPr>
        <w:t>Khi các các cặp alen quy định các tính trạng  khác nhau nằm trên các cặp nhiễm sắc thể tương đồng khác nhau thì chúng sẽ phân li độc lập trong quá trình giảm phân hình thành giao tử.</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2. Sự phân li độc lập của các nhiễm sắc thể trong quá trình giảm phân và sự tổ hợp ngẫu nhiên của các giao tử trong quá trình thụ tinh tạo nên rất nhiều biến dị tổ hợp.</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  Biến dị tổ hợp làm xuất hiện kiểu hình mới. Biến dị tổ hợp là biến dị được hình thành do sự tổ hợp lại các gen sẵn có ở bố mẹ</w:t>
      </w:r>
      <w:r w:rsidR="005F1E3E" w:rsidRPr="00926F3C">
        <w:rPr>
          <w:rFonts w:ascii="Times New Roman" w:hAnsi="Times New Roman" w:cs="Times New Roman"/>
          <w:sz w:val="26"/>
          <w:szCs w:val="26"/>
        </w:rPr>
        <w:t>.</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4. Dựa vào phân tích kết quả thí nghiệm, Menđen cho rằng màu sắc và hình dạng hạt đậu Hà Lan di truyền độc lập vì tỉ lệ mỗi kiểu hình ở F2 bằng tích xác suất của các tính trạng hợp thành nó.</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5. Trong trường hợp không xảy ra đột biến, nếu các cặp alen nằm trên các cặp nhiễm sắc thể tương đồng khác nhau thì chúng di truyền phân li độc lập với nhau.</w:t>
      </w: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6. Cơ sở tế bào học:</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Các gen qui định các tính trạng khác nhau nằm trên các cặp NST tương đồng khác nhau thì khi giảm phân, các NST trong cặp tương đồng phân li về các giao tử một cách độc lập dẫn đến sự phân li độc lập của các cặp alen.</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lastRenderedPageBreak/>
        <w:t>– Trong phép lai của Menđen, nếu qui ước:</w:t>
      </w:r>
    </w:p>
    <w:p w:rsidR="00BE2B39" w:rsidRPr="00926F3C" w:rsidRDefault="00BE2B39" w:rsidP="00926F3C">
      <w:pPr>
        <w:tabs>
          <w:tab w:val="left" w:pos="2410"/>
          <w:tab w:val="left" w:pos="4820"/>
          <w:tab w:val="left" w:pos="7230"/>
        </w:tabs>
        <w:spacing w:before="60" w:after="60" w:line="276" w:lineRule="auto"/>
        <w:ind w:firstLine="720"/>
        <w:jc w:val="both"/>
        <w:rPr>
          <w:rFonts w:ascii="Times New Roman" w:hAnsi="Times New Roman" w:cs="Times New Roman"/>
          <w:sz w:val="26"/>
          <w:szCs w:val="26"/>
        </w:rPr>
      </w:pPr>
      <w:r w:rsidRPr="00926F3C">
        <w:rPr>
          <w:rFonts w:ascii="Times New Roman" w:hAnsi="Times New Roman" w:cs="Times New Roman"/>
          <w:sz w:val="26"/>
          <w:szCs w:val="26"/>
        </w:rPr>
        <w:t>+ A là alen qui định hạt vàng; a là alen qui định hạt xanh.</w:t>
      </w:r>
    </w:p>
    <w:p w:rsidR="00BE2B39" w:rsidRPr="00926F3C" w:rsidRDefault="00BE2B39" w:rsidP="00926F3C">
      <w:pPr>
        <w:tabs>
          <w:tab w:val="left" w:pos="2410"/>
          <w:tab w:val="left" w:pos="4820"/>
          <w:tab w:val="left" w:pos="7230"/>
        </w:tabs>
        <w:spacing w:before="60" w:after="60" w:line="276" w:lineRule="auto"/>
        <w:ind w:firstLine="720"/>
        <w:jc w:val="both"/>
        <w:rPr>
          <w:rFonts w:ascii="Times New Roman" w:hAnsi="Times New Roman" w:cs="Times New Roman"/>
          <w:sz w:val="26"/>
          <w:szCs w:val="26"/>
        </w:rPr>
      </w:pPr>
      <w:r w:rsidRPr="00926F3C">
        <w:rPr>
          <w:rFonts w:ascii="Times New Roman" w:hAnsi="Times New Roman" w:cs="Times New Roman"/>
          <w:sz w:val="26"/>
          <w:szCs w:val="26"/>
        </w:rPr>
        <w:t>+ B là alen qui định hạt trơn; b là alen qui định hạt nhăn.</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Phép lai sẽ có sơ đồ như sau:</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P</w:t>
      </w:r>
      <w:r w:rsidRPr="00926F3C">
        <w:rPr>
          <w:rFonts w:ascii="Times New Roman" w:hAnsi="Times New Roman" w:cs="Times New Roman"/>
          <w:sz w:val="26"/>
          <w:szCs w:val="26"/>
          <w:vertAlign w:val="subscript"/>
        </w:rPr>
        <w:t>t/c</w:t>
      </w:r>
      <w:r w:rsidRPr="00926F3C">
        <w:rPr>
          <w:rFonts w:ascii="Times New Roman" w:hAnsi="Times New Roman" w:cs="Times New Roman"/>
          <w:sz w:val="26"/>
          <w:szCs w:val="26"/>
        </w:rPr>
        <w:t xml:space="preserve">: ♀ AABB (hạt vàng, trơn) </w:t>
      </w:r>
      <w:r w:rsidRPr="00926F3C">
        <w:rPr>
          <w:rFonts w:ascii="Times New Roman" w:hAnsi="Times New Roman" w:cs="Times New Roman"/>
          <w:sz w:val="26"/>
          <w:szCs w:val="26"/>
        </w:rPr>
        <w:tab/>
        <w:t>× ♂ aabb (hạt xanh, nhăn)</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G: AB </w:t>
      </w:r>
      <w:r w:rsidRPr="00926F3C">
        <w:rPr>
          <w:rFonts w:ascii="Times New Roman" w:hAnsi="Times New Roman" w:cs="Times New Roman"/>
          <w:sz w:val="26"/>
          <w:szCs w:val="26"/>
        </w:rPr>
        <w:tab/>
      </w:r>
      <w:r w:rsidRPr="00926F3C">
        <w:rPr>
          <w:rFonts w:ascii="Times New Roman" w:hAnsi="Times New Roman" w:cs="Times New Roman"/>
          <w:sz w:val="26"/>
          <w:szCs w:val="26"/>
        </w:rPr>
        <w:tab/>
      </w:r>
      <w:r w:rsidRPr="00926F3C">
        <w:rPr>
          <w:rFonts w:ascii="Times New Roman" w:hAnsi="Times New Roman" w:cs="Times New Roman"/>
          <w:sz w:val="26"/>
          <w:szCs w:val="26"/>
        </w:rPr>
        <w:tab/>
        <w:t>ab</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w:t>
      </w:r>
      <w:r w:rsidRPr="00926F3C">
        <w:rPr>
          <w:rFonts w:ascii="Times New Roman" w:hAnsi="Times New Roman" w:cs="Times New Roman"/>
          <w:sz w:val="26"/>
          <w:szCs w:val="26"/>
        </w:rPr>
        <w:tab/>
        <w:t>AaBb (100% hạt vàng, trơn)</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 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AaBb</w:t>
      </w:r>
      <w:r w:rsidRPr="00926F3C">
        <w:rPr>
          <w:rFonts w:ascii="Times New Roman" w:hAnsi="Times New Roman" w:cs="Times New Roman"/>
          <w:sz w:val="26"/>
          <w:szCs w:val="26"/>
        </w:rPr>
        <w:tab/>
      </w:r>
      <w:r w:rsidRPr="00926F3C">
        <w:rPr>
          <w:rFonts w:ascii="Times New Roman" w:hAnsi="Times New Roman" w:cs="Times New Roman"/>
          <w:sz w:val="26"/>
          <w:szCs w:val="26"/>
        </w:rPr>
        <w:tab/>
        <w:t>×</w:t>
      </w:r>
      <w:r w:rsidRPr="00926F3C">
        <w:rPr>
          <w:rFonts w:ascii="Times New Roman" w:hAnsi="Times New Roman" w:cs="Times New Roman"/>
          <w:sz w:val="26"/>
          <w:szCs w:val="26"/>
        </w:rPr>
        <w:tab/>
        <w:t>AaBb</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vertAlign w:val="superscript"/>
        </w:rPr>
        <w:t>G</w:t>
      </w: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r w:rsidRPr="00926F3C">
        <w:rPr>
          <w:rFonts w:ascii="Times New Roman" w:hAnsi="Times New Roman" w:cs="Times New Roman"/>
          <w:sz w:val="26"/>
          <w:szCs w:val="26"/>
        </w:rPr>
        <w:t xml:space="preserve">: 1/4 AB, 1/4 Ab, 1/4 aB, 1/4 ab </w:t>
      </w:r>
      <w:r w:rsidRPr="00926F3C">
        <w:rPr>
          <w:rFonts w:ascii="Times New Roman" w:hAnsi="Times New Roman" w:cs="Times New Roman"/>
          <w:sz w:val="26"/>
          <w:szCs w:val="26"/>
        </w:rPr>
        <w:tab/>
        <w:t xml:space="preserve">1/4 AB, 1/4 Ab, 1/4 aB, 1/4 ab </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808"/>
        <w:gridCol w:w="1864"/>
        <w:gridCol w:w="1977"/>
        <w:gridCol w:w="1854"/>
        <w:gridCol w:w="1847"/>
      </w:tblGrid>
      <w:tr w:rsidR="00BE2B39" w:rsidRPr="00926F3C" w:rsidTr="00EA3B58">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vertAlign w:val="superscript"/>
              </w:rPr>
              <w:t>G</w:t>
            </w:r>
            <w:r w:rsidRPr="00926F3C">
              <w:rPr>
                <w:rFonts w:ascii="Times New Roman" w:hAnsi="Times New Roman" w:cs="Times New Roman"/>
                <w:sz w:val="26"/>
                <w:szCs w:val="26"/>
              </w:rPr>
              <w:t>F</w:t>
            </w:r>
            <w:r w:rsidRPr="00926F3C">
              <w:rPr>
                <w:rFonts w:ascii="Times New Roman" w:hAnsi="Times New Roman" w:cs="Times New Roman"/>
                <w:sz w:val="26"/>
                <w:szCs w:val="26"/>
                <w:vertAlign w:val="subscript"/>
              </w:rPr>
              <w:t>1</w:t>
            </w:r>
          </w:p>
        </w:tc>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8" w:type="dxa"/>
          </w:tcPr>
          <w:p w:rsidR="00BE2B39" w:rsidRPr="00926F3C" w:rsidRDefault="00BE2B39" w:rsidP="00926F3C">
            <w:pPr>
              <w:tabs>
                <w:tab w:val="center" w:pos="911"/>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r w:rsidRPr="00926F3C">
              <w:rPr>
                <w:rFonts w:ascii="Times New Roman" w:hAnsi="Times New Roman" w:cs="Times New Roman"/>
                <w:sz w:val="26"/>
                <w:szCs w:val="26"/>
              </w:rPr>
              <w:tab/>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r>
      <w:tr w:rsidR="00BE2B39" w:rsidRPr="00926F3C" w:rsidTr="00EA3B58">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r>
      <w:tr w:rsidR="00BE2B39" w:rsidRPr="00926F3C" w:rsidTr="00EA3B58">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w:t>
            </w:r>
            <w:r w:rsidR="005F1E3E" w:rsidRPr="00926F3C">
              <w:rPr>
                <w:rFonts w:ascii="Times New Roman" w:hAnsi="Times New Roman" w:cs="Times New Roman"/>
                <w:sz w:val="26"/>
                <w:szCs w:val="26"/>
              </w:rPr>
              <w:t>a</w:t>
            </w:r>
            <w:r w:rsidRPr="00926F3C">
              <w:rPr>
                <w:rFonts w:ascii="Times New Roman" w:hAnsi="Times New Roman" w:cs="Times New Roman"/>
                <w:sz w:val="26"/>
                <w:szCs w:val="26"/>
              </w:rPr>
              <w:t>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r>
      <w:tr w:rsidR="00BE2B39" w:rsidRPr="00926F3C" w:rsidTr="00EA3B58">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r>
      <w:tr w:rsidR="00BE2B39" w:rsidRPr="00926F3C" w:rsidTr="00EA3B58">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1/4 ab</w:t>
            </w:r>
          </w:p>
        </w:tc>
        <w:tc>
          <w:tcPr>
            <w:tcW w:w="2037"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c>
          <w:tcPr>
            <w:tcW w:w="2038" w:type="dxa"/>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r>
    </w:tbl>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Kết quả F</w:t>
      </w:r>
      <w:r w:rsidRPr="00926F3C">
        <w:rPr>
          <w:rFonts w:ascii="Times New Roman" w:hAnsi="Times New Roman" w:cs="Times New Roman"/>
          <w:sz w:val="26"/>
          <w:szCs w:val="26"/>
          <w:vertAlign w:val="subscript"/>
        </w:rPr>
        <w:t>2</w:t>
      </w:r>
      <w:r w:rsidRPr="00926F3C">
        <w:rPr>
          <w:rFonts w:ascii="Times New Roman" w:hAnsi="Times New Roman" w:cs="Times New Roman"/>
          <w:sz w:val="26"/>
          <w:szCs w:val="26"/>
        </w:rPr>
        <w:t xml:space="preserve"> có 16 tổ hợp gồm: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877"/>
        <w:gridCol w:w="1869"/>
        <w:gridCol w:w="1869"/>
        <w:gridCol w:w="1869"/>
      </w:tblGrid>
      <w:tr w:rsidR="00BE2B39" w:rsidRPr="00926F3C" w:rsidTr="00EA3B58">
        <w:tc>
          <w:tcPr>
            <w:tcW w:w="1927"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9 kiểu gen:</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 AABB</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 Aabb</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 aaBB</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 aabb</w:t>
            </w:r>
          </w:p>
        </w:tc>
      </w:tr>
      <w:tr w:rsidR="00BE2B39" w:rsidRPr="00926F3C" w:rsidTr="00EA3B58">
        <w:tc>
          <w:tcPr>
            <w:tcW w:w="1927"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2 AABb</w:t>
            </w: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2 Aabb</w:t>
            </w: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2 aaBb</w:t>
            </w: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r>
      <w:tr w:rsidR="00BE2B39" w:rsidRPr="00926F3C" w:rsidTr="00EA3B58">
        <w:tc>
          <w:tcPr>
            <w:tcW w:w="1927"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2 AaBB</w:t>
            </w: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r>
      <w:tr w:rsidR="00BE2B39" w:rsidRPr="00926F3C" w:rsidTr="00EA3B58">
        <w:tc>
          <w:tcPr>
            <w:tcW w:w="1927"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4 AaBb</w:t>
            </w: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r>
      <w:tr w:rsidR="00BE2B39" w:rsidRPr="00926F3C" w:rsidTr="00EA3B58">
        <w:tc>
          <w:tcPr>
            <w:tcW w:w="1927"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4 kiểu hình:</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9/16 A_B_</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3/16 A_bb</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3/16 aaB_</w:t>
            </w:r>
          </w:p>
        </w:tc>
        <w:tc>
          <w:tcPr>
            <w:tcW w:w="1928" w:type="dxa"/>
            <w:tcBorders>
              <w:top w:val="single" w:sz="4" w:space="0" w:color="auto"/>
              <w:left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1/16 aabb</w:t>
            </w:r>
          </w:p>
        </w:tc>
      </w:tr>
      <w:tr w:rsidR="00BE2B39" w:rsidRPr="00926F3C" w:rsidTr="00EA3B58">
        <w:tc>
          <w:tcPr>
            <w:tcW w:w="1927"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9 hạt vàng, trơn</w:t>
            </w: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 hạt vàng, nhăn</w:t>
            </w: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 hạt xanh, trơn</w:t>
            </w:r>
          </w:p>
        </w:tc>
        <w:tc>
          <w:tcPr>
            <w:tcW w:w="1928" w:type="dxa"/>
            <w:tcBorders>
              <w:left w:val="single" w:sz="4" w:space="0" w:color="auto"/>
              <w:bottom w:val="single" w:sz="4" w:space="0" w:color="auto"/>
              <w:right w:val="single" w:sz="4" w:space="0" w:color="auto"/>
            </w:tcBorders>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 hạt xanh, nhăn</w:t>
            </w:r>
          </w:p>
        </w:tc>
      </w:tr>
    </w:tbl>
    <w:p w:rsidR="00BE2B39" w:rsidRPr="00926F3C" w:rsidRDefault="00BE2B39" w:rsidP="00926F3C">
      <w:pPr>
        <w:jc w:val="both"/>
        <w:rPr>
          <w:rFonts w:ascii="Times New Roman" w:hAnsi="Times New Roman" w:cs="Times New Roman"/>
          <w:sz w:val="26"/>
          <w:szCs w:val="26"/>
        </w:rPr>
      </w:pPr>
    </w:p>
    <w:p w:rsidR="00BE2B39" w:rsidRPr="00926F3C" w:rsidRDefault="00BE2B39" w:rsidP="00926F3C">
      <w:pPr>
        <w:jc w:val="both"/>
        <w:rPr>
          <w:rFonts w:ascii="Times New Roman" w:hAnsi="Times New Roman" w:cs="Times New Roman"/>
          <w:sz w:val="26"/>
          <w:szCs w:val="26"/>
        </w:rPr>
      </w:pPr>
      <w:r w:rsidRPr="00926F3C">
        <w:rPr>
          <w:rFonts w:ascii="Times New Roman" w:hAnsi="Times New Roman" w:cs="Times New Roman"/>
          <w:sz w:val="26"/>
          <w:szCs w:val="26"/>
        </w:rPr>
        <w:t>7. Ý nghĩa quy luật Menđen:</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Một cá thể có n cặp alen dị hợp tự thụ sẽ tạo ra:</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Số loại giao tử là 2</w:t>
      </w:r>
      <w:r w:rsidRPr="00926F3C">
        <w:rPr>
          <w:rFonts w:ascii="Times New Roman" w:hAnsi="Times New Roman" w:cs="Times New Roman"/>
          <w:sz w:val="26"/>
          <w:szCs w:val="26"/>
          <w:vertAlign w:val="superscript"/>
        </w:rPr>
        <w:t>n</w:t>
      </w:r>
      <w:r w:rsidRPr="00926F3C">
        <w:rPr>
          <w:rFonts w:ascii="Times New Roman" w:hAnsi="Times New Roman" w:cs="Times New Roman"/>
          <w:sz w:val="26"/>
          <w:szCs w:val="26"/>
        </w:rPr>
        <w:t>.</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Số loại kiểu gen là 3</w:t>
      </w:r>
      <w:r w:rsidRPr="00926F3C">
        <w:rPr>
          <w:rFonts w:ascii="Times New Roman" w:hAnsi="Times New Roman" w:cs="Times New Roman"/>
          <w:sz w:val="26"/>
          <w:szCs w:val="26"/>
          <w:vertAlign w:val="superscript"/>
        </w:rPr>
        <w:t>n</w:t>
      </w:r>
      <w:r w:rsidRPr="00926F3C">
        <w:rPr>
          <w:rFonts w:ascii="Times New Roman" w:hAnsi="Times New Roman" w:cs="Times New Roman"/>
          <w:sz w:val="26"/>
          <w:szCs w:val="26"/>
        </w:rPr>
        <w:t>.</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Số loại kiểu hình là 2</w:t>
      </w:r>
      <w:r w:rsidRPr="00926F3C">
        <w:rPr>
          <w:rFonts w:ascii="Times New Roman" w:hAnsi="Times New Roman" w:cs="Times New Roman"/>
          <w:sz w:val="26"/>
          <w:szCs w:val="26"/>
          <w:vertAlign w:val="superscript"/>
        </w:rPr>
        <w:t>n</w:t>
      </w:r>
      <w:r w:rsidRPr="00926F3C">
        <w:rPr>
          <w:rFonts w:ascii="Times New Roman" w:hAnsi="Times New Roman" w:cs="Times New Roman"/>
          <w:sz w:val="26"/>
          <w:szCs w:val="26"/>
        </w:rPr>
        <w:t>.</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lastRenderedPageBreak/>
        <w:t>+ Số tổ hợp ở đời con là 4</w:t>
      </w:r>
      <w:r w:rsidRPr="00926F3C">
        <w:rPr>
          <w:rFonts w:ascii="Times New Roman" w:hAnsi="Times New Roman" w:cs="Times New Roman"/>
          <w:sz w:val="26"/>
          <w:szCs w:val="26"/>
          <w:vertAlign w:val="superscript"/>
        </w:rPr>
        <w:t>n</w:t>
      </w:r>
      <w:r w:rsidRPr="00926F3C">
        <w:rPr>
          <w:rFonts w:ascii="Times New Roman" w:hAnsi="Times New Roman" w:cs="Times New Roman"/>
          <w:sz w:val="26"/>
          <w:szCs w:val="26"/>
        </w:rPr>
        <w:t>.</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Dự đoán kết quả phân li kiểu hình ở đời sau bằng cách xét riêng từng tính trạng.</w:t>
      </w:r>
    </w:p>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 xml:space="preserve">– Giải thích sự đa dạng của sinh giới: Sự phân li độc lập của các NST trong quá trình giảm phân và sự tổ hợp ngẫu nhiên của các giao tử trong quá trình thụ tinh tạo nên rất nhiều biến dị tổ hợp. </w:t>
      </w:r>
    </w:p>
    <w:p w:rsidR="00BE2B39" w:rsidRPr="00926F3C" w:rsidRDefault="00BE2B39" w:rsidP="00926F3C">
      <w:pPr>
        <w:jc w:val="both"/>
        <w:rPr>
          <w:rFonts w:ascii="Times New Roman" w:hAnsi="Times New Roman" w:cs="Times New Roman"/>
          <w:b/>
          <w:sz w:val="26"/>
          <w:szCs w:val="26"/>
        </w:rPr>
      </w:pPr>
      <w:r w:rsidRPr="00926F3C">
        <w:rPr>
          <w:rFonts w:ascii="Times New Roman" w:hAnsi="Times New Roman" w:cs="Times New Roman"/>
          <w:b/>
          <w:sz w:val="26"/>
          <w:szCs w:val="26"/>
        </w:rPr>
        <w:t>II. PHƯƠNG PHÁP GIẢI BÀI TẬP:</w:t>
      </w:r>
    </w:p>
    <w:tbl>
      <w:tblPr>
        <w:tblStyle w:val="TableGrid"/>
        <w:tblW w:w="5000" w:type="pct"/>
        <w:tblLook w:val="04A0" w:firstRow="1" w:lastRow="0" w:firstColumn="1" w:lastColumn="0" w:noHBand="0" w:noVBand="1"/>
      </w:tblPr>
      <w:tblGrid>
        <w:gridCol w:w="534"/>
        <w:gridCol w:w="8816"/>
      </w:tblGrid>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Stt</w:t>
            </w:r>
          </w:p>
        </w:tc>
        <w:tc>
          <w:tcPr>
            <w:tcW w:w="4729" w:type="pct"/>
            <w:vAlign w:val="center"/>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Dạng bài tập</w:t>
            </w:r>
          </w:p>
        </w:tc>
      </w:tr>
      <w:tr w:rsidR="00BE2B39" w:rsidRPr="00926F3C" w:rsidTr="00EA3B58">
        <w:tc>
          <w:tcPr>
            <w:tcW w:w="5000" w:type="pct"/>
            <w:gridSpan w:val="2"/>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A. Bài tập thuận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Số loại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2</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Tỉ lệ từng loại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3</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sz w:val="26"/>
                <w:szCs w:val="26"/>
              </w:rPr>
              <w:t>Số tổ hợp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4</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Số loại kiểu gen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5</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Tỉ lệ phân li kiểu gen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6</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Tỉ lệ kiểu gen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7</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Số loại kiểu hình</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8</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Tỉ lệ phân li kiểu hình</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9</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sz w:val="26"/>
                <w:szCs w:val="26"/>
              </w:rPr>
              <w:t>Tỉ lệ kiểu hình</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10</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Xác suất</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11</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Xác suất– tổ hợp</w:t>
            </w:r>
          </w:p>
        </w:tc>
      </w:tr>
      <w:tr w:rsidR="00BE2B39" w:rsidRPr="00926F3C" w:rsidTr="00EA3B58">
        <w:tc>
          <w:tcPr>
            <w:tcW w:w="5000" w:type="pct"/>
            <w:gridSpan w:val="2"/>
            <w:vAlign w:val="center"/>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B. Bài tập nghịch</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12</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số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13</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tỉ lệ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14</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số tổ hợp giao tử</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15</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tỉ lệ phân li kiểu gen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16</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tỉ lệ kiểu gen</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17</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tỉ lệ phân li kiểu hình</w:t>
            </w:r>
          </w:p>
        </w:tc>
      </w:tr>
      <w:tr w:rsidR="00BE2B39" w:rsidRPr="00926F3C" w:rsidTr="00EA3B58">
        <w:tc>
          <w:tcPr>
            <w:tcW w:w="271"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18</w:t>
            </w:r>
          </w:p>
        </w:tc>
        <w:tc>
          <w:tcPr>
            <w:tcW w:w="4729" w:type="pct"/>
          </w:tcPr>
          <w:p w:rsidR="00BE2B39" w:rsidRPr="00926F3C" w:rsidRDefault="00BE2B39" w:rsidP="00926F3C">
            <w:pPr>
              <w:tabs>
                <w:tab w:val="left" w:pos="2410"/>
                <w:tab w:val="left" w:pos="4820"/>
                <w:tab w:val="left" w:pos="7230"/>
              </w:tabs>
              <w:spacing w:before="60" w:after="60" w:line="276" w:lineRule="auto"/>
              <w:jc w:val="both"/>
              <w:rPr>
                <w:rFonts w:ascii="Times New Roman" w:hAnsi="Times New Roman" w:cs="Times New Roman"/>
                <w:sz w:val="26"/>
                <w:szCs w:val="26"/>
              </w:rPr>
            </w:pPr>
            <w:r w:rsidRPr="00926F3C">
              <w:rPr>
                <w:rFonts w:ascii="Times New Roman" w:hAnsi="Times New Roman" w:cs="Times New Roman"/>
                <w:sz w:val="26"/>
                <w:szCs w:val="26"/>
              </w:rPr>
              <w:t>Suy luận từ tỉ lệ kiểu hình</w:t>
            </w:r>
          </w:p>
        </w:tc>
      </w:tr>
    </w:tbl>
    <w:p w:rsidR="00BE2B39" w:rsidRPr="00926F3C" w:rsidRDefault="005F1E3E"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r w:rsidRPr="00926F3C">
        <w:rPr>
          <w:rFonts w:ascii="Times New Roman" w:hAnsi="Times New Roman" w:cs="Times New Roman"/>
          <w:b/>
          <w:sz w:val="26"/>
          <w:szCs w:val="26"/>
        </w:rPr>
        <w:t>C. TRẮC NGHIỆM:</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lastRenderedPageBreak/>
        <w:t>Câu 1:</w:t>
      </w:r>
      <w:r w:rsidRPr="00540FA6">
        <w:rPr>
          <w:rFonts w:ascii="Times New Roman" w:eastAsia="Times New Roman" w:hAnsi="Times New Roman" w:cs="Times New Roman"/>
          <w:color w:val="000000" w:themeColor="text1"/>
          <w:sz w:val="26"/>
          <w:szCs w:val="26"/>
        </w:rPr>
        <w:t xml:space="preserve"> Với 2 alen B và b trong quần thể của loài sẽ có những kiểu gen bình thường sau:</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B, b, BB, Bb, bb.</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B, b.</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BBBB, BBBb, BBbb, Bbbb, bbbb.</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BB, Bb, bb.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2:</w:t>
      </w:r>
      <w:r w:rsidRPr="00540FA6">
        <w:rPr>
          <w:rFonts w:ascii="Times New Roman" w:eastAsia="Times New Roman" w:hAnsi="Times New Roman" w:cs="Times New Roman"/>
          <w:color w:val="000000" w:themeColor="text1"/>
          <w:sz w:val="26"/>
          <w:szCs w:val="26"/>
        </w:rPr>
        <w:t xml:space="preserve"> Cơ thể Aa giảm phân bình thường sẽ cho giao tử là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Aa.</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1/4 AA, 2/4 Aa, 1/4 aa.</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1/2 A, 1/2 a.</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AA, aa.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3:</w:t>
      </w:r>
      <w:r w:rsidRPr="00540FA6">
        <w:rPr>
          <w:rFonts w:ascii="Times New Roman" w:eastAsia="Times New Roman" w:hAnsi="Times New Roman" w:cs="Times New Roman"/>
          <w:color w:val="000000" w:themeColor="text1"/>
          <w:sz w:val="26"/>
          <w:szCs w:val="26"/>
        </w:rPr>
        <w:t xml:space="preserve"> Phép lai Bb × Bb cho kiểu gen dị hợp ở đời con chiếm tỉ lệ là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b/>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12,5%.</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25%.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50%.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75%.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4:</w:t>
      </w:r>
      <w:r w:rsidRPr="00540FA6">
        <w:rPr>
          <w:rFonts w:ascii="Times New Roman" w:eastAsia="Times New Roman" w:hAnsi="Times New Roman" w:cs="Times New Roman"/>
          <w:color w:val="000000" w:themeColor="text1"/>
          <w:sz w:val="26"/>
          <w:szCs w:val="26"/>
        </w:rPr>
        <w:t xml:space="preserve"> Phép lai Bb × bb cho kiểu hình lặn ở đời con chiếm tỉ lệ là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b/>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12,5%.</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25%.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50%.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75%.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5:</w:t>
      </w:r>
      <w:r w:rsidRPr="00540FA6">
        <w:rPr>
          <w:rFonts w:ascii="Times New Roman" w:eastAsia="Times New Roman" w:hAnsi="Times New Roman" w:cs="Times New Roman"/>
          <w:color w:val="000000" w:themeColor="text1"/>
          <w:sz w:val="26"/>
          <w:szCs w:val="26"/>
        </w:rPr>
        <w:t xml:space="preserve"> Phép lai AA × aa cho đời con có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b/>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 kiểu gen.</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2 kiểu gen.</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3 kiểu gen.</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4 kiểu gen.</w:t>
      </w:r>
      <w:r w:rsidRPr="00540FA6">
        <w:rPr>
          <w:rFonts w:ascii="Times New Roman" w:eastAsia="Times New Roman" w:hAnsi="Times New Roman" w:cs="Times New Roman"/>
          <w:color w:val="000000" w:themeColor="text1"/>
          <w:sz w:val="26"/>
          <w:szCs w:val="26"/>
        </w:rPr>
        <w:tab/>
        <w:t xml:space="preserve">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6:</w:t>
      </w:r>
      <w:r w:rsidRPr="00540FA6">
        <w:rPr>
          <w:rFonts w:ascii="Times New Roman" w:eastAsia="Times New Roman" w:hAnsi="Times New Roman" w:cs="Times New Roman"/>
          <w:color w:val="000000" w:themeColor="text1"/>
          <w:sz w:val="26"/>
          <w:szCs w:val="26"/>
        </w:rPr>
        <w:t xml:space="preserve"> Phép lai AA × Aa cho đời con có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b/>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 kiểu hình.</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2 kiểu hình.</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3 kiểu hình.</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4 kiểu hình.</w:t>
      </w:r>
      <w:r w:rsidRPr="00540FA6">
        <w:rPr>
          <w:rFonts w:ascii="Times New Roman" w:eastAsia="Times New Roman" w:hAnsi="Times New Roman" w:cs="Times New Roman"/>
          <w:color w:val="000000" w:themeColor="text1"/>
          <w:sz w:val="26"/>
          <w:szCs w:val="26"/>
        </w:rPr>
        <w:tab/>
        <w:t xml:space="preserve">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7:</w:t>
      </w:r>
      <w:r w:rsidRPr="00540FA6">
        <w:rPr>
          <w:rFonts w:ascii="Times New Roman" w:eastAsia="Times New Roman" w:hAnsi="Times New Roman" w:cs="Times New Roman"/>
          <w:color w:val="000000" w:themeColor="text1"/>
          <w:sz w:val="26"/>
          <w:szCs w:val="26"/>
        </w:rPr>
        <w:t xml:space="preserve"> Phép lai Bb × bb cho kết quả là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3 Bb : 1 bb.</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1 Bb : 1 bb. </w:t>
      </w:r>
      <w:r w:rsidRPr="00540FA6">
        <w:rPr>
          <w:rFonts w:ascii="Times New Roman" w:eastAsia="Times New Roman" w:hAnsi="Times New Roman" w:cs="Times New Roman"/>
          <w:color w:val="000000" w:themeColor="text1"/>
          <w:sz w:val="26"/>
          <w:szCs w:val="26"/>
        </w:rPr>
        <w:tab/>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b/>
          <w:color w:val="000000" w:themeColor="text1"/>
          <w:sz w:val="26"/>
          <w:szCs w:val="26"/>
        </w:rPr>
      </w:pP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1 BB : 1 Bb.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1 BB : 2 Bb : 1 bb.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Câu 8:</w:t>
      </w:r>
      <w:r w:rsidRPr="00540FA6">
        <w:rPr>
          <w:rFonts w:ascii="Times New Roman" w:eastAsia="Times New Roman" w:hAnsi="Times New Roman" w:cs="Times New Roman"/>
          <w:color w:val="000000" w:themeColor="text1"/>
          <w:sz w:val="26"/>
          <w:szCs w:val="26"/>
        </w:rPr>
        <w:t xml:space="preserve"> Biết B quy định thân cao, b quy định thân thấp, cho cây có kiểu gen Bb lai với cây thân thấp thì thu được kết quả như thế nào?</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100% thân thấp</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100% thân cao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70% thân cao : 30% thân thấp</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50% thân cao : 50% thân thấp</w:t>
      </w:r>
    </w:p>
    <w:p w:rsidR="005F1E3E" w:rsidRPr="00540FA6" w:rsidRDefault="005F1E3E" w:rsidP="00926F3C">
      <w:pPr>
        <w:tabs>
          <w:tab w:val="left" w:pos="540"/>
          <w:tab w:val="left" w:pos="2410"/>
          <w:tab w:val="left" w:pos="2552"/>
          <w:tab w:val="left" w:pos="2700"/>
          <w:tab w:val="left" w:pos="4820"/>
          <w:tab w:val="left" w:pos="5040"/>
          <w:tab w:val="left" w:pos="5103"/>
          <w:tab w:val="left" w:pos="7200"/>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hAnsi="Times New Roman" w:cs="Times New Roman"/>
          <w:b/>
          <w:color w:val="000000" w:themeColor="text1"/>
          <w:sz w:val="26"/>
          <w:szCs w:val="26"/>
        </w:rPr>
        <w:t>Câu 9:</w:t>
      </w:r>
      <w:r w:rsidRPr="00540FA6">
        <w:rPr>
          <w:rFonts w:ascii="Times New Roman" w:eastAsia="Times New Roman" w:hAnsi="Times New Roman" w:cs="Times New Roman"/>
          <w:b/>
          <w:color w:val="000000" w:themeColor="text1"/>
          <w:sz w:val="26"/>
          <w:szCs w:val="26"/>
        </w:rPr>
        <w:t xml:space="preserve"> </w:t>
      </w:r>
      <w:r w:rsidRPr="00540FA6">
        <w:rPr>
          <w:rFonts w:ascii="Times New Roman" w:eastAsia="Times New Roman" w:hAnsi="Times New Roman" w:cs="Times New Roman"/>
          <w:color w:val="000000" w:themeColor="text1"/>
          <w:sz w:val="26"/>
          <w:szCs w:val="26"/>
        </w:rPr>
        <w:t>Ở đậu Hà Lan, alen A quy định hoa đỏ trội hoàn toàn so với alen a quy định hoa trắng. Cho cây hoa đỏ thuần chủng lai với cây hoa trắng (P), thu được F</w:t>
      </w:r>
      <w:r w:rsidRPr="00540FA6">
        <w:rPr>
          <w:rFonts w:ascii="Times New Roman" w:eastAsia="Times New Roman" w:hAnsi="Times New Roman" w:cs="Times New Roman"/>
          <w:color w:val="000000" w:themeColor="text1"/>
          <w:sz w:val="26"/>
          <w:szCs w:val="26"/>
          <w:vertAlign w:val="subscript"/>
        </w:rPr>
        <w:t>1</w:t>
      </w:r>
      <w:r w:rsidRPr="00540FA6">
        <w:rPr>
          <w:rFonts w:ascii="Times New Roman" w:eastAsia="Times New Roman" w:hAnsi="Times New Roman" w:cs="Times New Roman"/>
          <w:color w:val="000000" w:themeColor="text1"/>
          <w:sz w:val="26"/>
          <w:szCs w:val="26"/>
        </w:rPr>
        <w:t>. Cho cây F</w:t>
      </w:r>
      <w:r w:rsidRPr="00540FA6">
        <w:rPr>
          <w:rFonts w:ascii="Times New Roman" w:eastAsia="Times New Roman" w:hAnsi="Times New Roman" w:cs="Times New Roman"/>
          <w:color w:val="000000" w:themeColor="text1"/>
          <w:sz w:val="26"/>
          <w:szCs w:val="26"/>
          <w:vertAlign w:val="subscript"/>
        </w:rPr>
        <w:t>1</w:t>
      </w:r>
      <w:r w:rsidRPr="00540FA6">
        <w:rPr>
          <w:rFonts w:ascii="Times New Roman" w:eastAsia="Times New Roman" w:hAnsi="Times New Roman" w:cs="Times New Roman"/>
          <w:color w:val="000000" w:themeColor="text1"/>
          <w:sz w:val="26"/>
          <w:szCs w:val="26"/>
        </w:rPr>
        <w:t xml:space="preserve"> tự thụ phấn, thu được F</w:t>
      </w:r>
      <w:r w:rsidRPr="00540FA6">
        <w:rPr>
          <w:rFonts w:ascii="Times New Roman" w:eastAsia="Times New Roman" w:hAnsi="Times New Roman" w:cs="Times New Roman"/>
          <w:color w:val="000000" w:themeColor="text1"/>
          <w:sz w:val="26"/>
          <w:szCs w:val="26"/>
          <w:vertAlign w:val="subscript"/>
        </w:rPr>
        <w:t>2</w:t>
      </w:r>
      <w:r w:rsidRPr="00540FA6">
        <w:rPr>
          <w:rFonts w:ascii="Times New Roman" w:eastAsia="Times New Roman" w:hAnsi="Times New Roman" w:cs="Times New Roman"/>
          <w:color w:val="000000" w:themeColor="text1"/>
          <w:sz w:val="26"/>
          <w:szCs w:val="26"/>
        </w:rPr>
        <w:t>. Tính theo lí thuyết, trong số các cây hoa đỏ ở F</w:t>
      </w:r>
      <w:r w:rsidRPr="00540FA6">
        <w:rPr>
          <w:rFonts w:ascii="Times New Roman" w:eastAsia="Times New Roman" w:hAnsi="Times New Roman" w:cs="Times New Roman"/>
          <w:color w:val="000000" w:themeColor="text1"/>
          <w:sz w:val="26"/>
          <w:szCs w:val="26"/>
          <w:vertAlign w:val="subscript"/>
        </w:rPr>
        <w:t>2</w:t>
      </w:r>
      <w:r w:rsidRPr="00540FA6">
        <w:rPr>
          <w:rFonts w:ascii="Times New Roman" w:eastAsia="Times New Roman" w:hAnsi="Times New Roman" w:cs="Times New Roman"/>
          <w:color w:val="000000" w:themeColor="text1"/>
          <w:sz w:val="26"/>
          <w:szCs w:val="26"/>
        </w:rPr>
        <w:t>, cây thuần chủng chiếm tỉ lệ bao nhiêu?</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1/4.</w:t>
      </w:r>
      <w:r w:rsidRPr="00540FA6">
        <w:rPr>
          <w:rFonts w:ascii="Times New Roman" w:eastAsia="Times New Roman" w:hAnsi="Times New Roman" w:cs="Times New Roman"/>
          <w:color w:val="000000" w:themeColor="text1"/>
          <w:sz w:val="26"/>
          <w:szCs w:val="26"/>
        </w:rPr>
        <w:tab/>
        <w:t xml:space="preserve"> </w:t>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1/3.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1/2.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3/4.</w:t>
      </w:r>
      <w:r w:rsidRPr="00540FA6">
        <w:rPr>
          <w:rFonts w:ascii="Times New Roman" w:eastAsia="Times New Roman" w:hAnsi="Times New Roman" w:cs="Times New Roman"/>
          <w:color w:val="000000" w:themeColor="text1"/>
          <w:sz w:val="26"/>
          <w:szCs w:val="26"/>
        </w:rPr>
        <w:tab/>
        <w:t xml:space="preserve"> </w:t>
      </w:r>
    </w:p>
    <w:p w:rsidR="005F1E3E" w:rsidRPr="00540FA6" w:rsidRDefault="005F1E3E" w:rsidP="00926F3C">
      <w:pPr>
        <w:tabs>
          <w:tab w:val="left" w:pos="540"/>
          <w:tab w:val="left" w:pos="2410"/>
          <w:tab w:val="left" w:pos="2552"/>
          <w:tab w:val="left" w:pos="2700"/>
          <w:tab w:val="left" w:pos="4820"/>
          <w:tab w:val="left" w:pos="5040"/>
          <w:tab w:val="left" w:pos="5103"/>
          <w:tab w:val="left" w:pos="7200"/>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hAnsi="Times New Roman" w:cs="Times New Roman"/>
          <w:b/>
          <w:color w:val="000000" w:themeColor="text1"/>
          <w:sz w:val="26"/>
          <w:szCs w:val="26"/>
        </w:rPr>
        <w:t>Câu 10:</w:t>
      </w:r>
      <w:r w:rsidRPr="00540FA6">
        <w:rPr>
          <w:rFonts w:ascii="Times New Roman" w:eastAsia="Times New Roman" w:hAnsi="Times New Roman" w:cs="Times New Roman"/>
          <w:b/>
          <w:color w:val="000000" w:themeColor="text1"/>
          <w:sz w:val="26"/>
          <w:szCs w:val="26"/>
        </w:rPr>
        <w:t xml:space="preserve"> </w:t>
      </w:r>
      <w:r w:rsidRPr="00540FA6">
        <w:rPr>
          <w:rFonts w:ascii="Times New Roman" w:eastAsia="Times New Roman" w:hAnsi="Times New Roman" w:cs="Times New Roman"/>
          <w:color w:val="000000" w:themeColor="text1"/>
          <w:sz w:val="26"/>
          <w:szCs w:val="26"/>
        </w:rPr>
        <w:t>Ở đậu Hà Lan, alen A quy định hoa đỏ trội hoàn toàn so với alen a quy định hoa trắng. Kiểu gen có thể tạo 2 loại giao tử là</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eastAsia="Times New Roman" w:hAnsi="Times New Roman" w:cs="Times New Roman"/>
          <w:color w:val="000000" w:themeColor="text1"/>
          <w:sz w:val="26"/>
          <w:szCs w:val="26"/>
        </w:rPr>
      </w:pPr>
      <w:r w:rsidRPr="00540FA6">
        <w:rPr>
          <w:rFonts w:ascii="Times New Roman" w:eastAsia="Times New Roman" w:hAnsi="Times New Roman" w:cs="Times New Roman"/>
          <w:b/>
          <w:color w:val="000000" w:themeColor="text1"/>
          <w:sz w:val="26"/>
          <w:szCs w:val="26"/>
        </w:rPr>
        <w:t>A.</w:t>
      </w:r>
      <w:r w:rsidRPr="00540FA6">
        <w:rPr>
          <w:rFonts w:ascii="Times New Roman" w:eastAsia="Times New Roman" w:hAnsi="Times New Roman" w:cs="Times New Roman"/>
          <w:color w:val="000000" w:themeColor="text1"/>
          <w:sz w:val="26"/>
          <w:szCs w:val="26"/>
        </w:rPr>
        <w:t xml:space="preserve"> AA.</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B.</w:t>
      </w:r>
      <w:r w:rsidRPr="00540FA6">
        <w:rPr>
          <w:rFonts w:ascii="Times New Roman" w:eastAsia="Times New Roman" w:hAnsi="Times New Roman" w:cs="Times New Roman"/>
          <w:color w:val="000000" w:themeColor="text1"/>
          <w:sz w:val="26"/>
          <w:szCs w:val="26"/>
        </w:rPr>
        <w:t xml:space="preserve"> Aa.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C.</w:t>
      </w:r>
      <w:r w:rsidRPr="00540FA6">
        <w:rPr>
          <w:rFonts w:ascii="Times New Roman" w:eastAsia="Times New Roman" w:hAnsi="Times New Roman" w:cs="Times New Roman"/>
          <w:color w:val="000000" w:themeColor="text1"/>
          <w:sz w:val="26"/>
          <w:szCs w:val="26"/>
        </w:rPr>
        <w:t xml:space="preserve"> aa. </w:t>
      </w:r>
      <w:r w:rsidRPr="00540FA6">
        <w:rPr>
          <w:rFonts w:ascii="Times New Roman" w:eastAsia="Times New Roman" w:hAnsi="Times New Roman" w:cs="Times New Roman"/>
          <w:color w:val="000000" w:themeColor="text1"/>
          <w:sz w:val="26"/>
          <w:szCs w:val="26"/>
        </w:rPr>
        <w:tab/>
      </w:r>
      <w:r w:rsidRPr="00540FA6">
        <w:rPr>
          <w:rFonts w:ascii="Times New Roman" w:eastAsia="Times New Roman" w:hAnsi="Times New Roman" w:cs="Times New Roman"/>
          <w:b/>
          <w:color w:val="000000" w:themeColor="text1"/>
          <w:sz w:val="26"/>
          <w:szCs w:val="26"/>
        </w:rPr>
        <w:t>D.</w:t>
      </w:r>
      <w:r w:rsidRPr="00540FA6">
        <w:rPr>
          <w:rFonts w:ascii="Times New Roman" w:eastAsia="Times New Roman" w:hAnsi="Times New Roman" w:cs="Times New Roman"/>
          <w:color w:val="000000" w:themeColor="text1"/>
          <w:sz w:val="26"/>
          <w:szCs w:val="26"/>
        </w:rPr>
        <w:t xml:space="preserve"> A, a.</w:t>
      </w:r>
      <w:r w:rsidRPr="00540FA6">
        <w:rPr>
          <w:rFonts w:ascii="Times New Roman" w:eastAsia="Times New Roman" w:hAnsi="Times New Roman" w:cs="Times New Roman"/>
          <w:color w:val="000000" w:themeColor="text1"/>
          <w:sz w:val="26"/>
          <w:szCs w:val="26"/>
        </w:rPr>
        <w:tab/>
        <w:t xml:space="preserve"> </w:t>
      </w:r>
    </w:p>
    <w:p w:rsidR="005F1E3E" w:rsidRPr="00540FA6" w:rsidRDefault="005F1E3E" w:rsidP="00926F3C">
      <w:pPr>
        <w:tabs>
          <w:tab w:val="left" w:pos="2410"/>
          <w:tab w:val="left" w:pos="2552"/>
          <w:tab w:val="left" w:pos="2835"/>
          <w:tab w:val="left" w:pos="4820"/>
          <w:tab w:val="left" w:pos="5103"/>
          <w:tab w:val="left" w:pos="5387"/>
          <w:tab w:val="left" w:pos="7230"/>
          <w:tab w:val="left" w:pos="7655"/>
          <w:tab w:val="left" w:pos="7938"/>
        </w:tabs>
        <w:spacing w:before="60" w:after="60" w:line="276" w:lineRule="auto"/>
        <w:jc w:val="both"/>
        <w:rPr>
          <w:rFonts w:ascii="Times New Roman" w:hAnsi="Times New Roman" w:cs="Times New Roman"/>
          <w:color w:val="000000" w:themeColor="text1"/>
          <w:sz w:val="26"/>
          <w:szCs w:val="26"/>
        </w:rPr>
      </w:pPr>
      <w:r w:rsidRPr="00540FA6">
        <w:rPr>
          <w:rFonts w:ascii="Times New Roman" w:hAnsi="Times New Roman" w:cs="Times New Roman"/>
          <w:b/>
          <w:color w:val="000000" w:themeColor="text1"/>
          <w:sz w:val="26"/>
          <w:szCs w:val="26"/>
        </w:rPr>
        <w:t>Câu 11:</w:t>
      </w:r>
      <w:r w:rsidRPr="00540FA6">
        <w:rPr>
          <w:rFonts w:ascii="Times New Roman" w:hAnsi="Times New Roman" w:cs="Times New Roman"/>
          <w:color w:val="000000" w:themeColor="text1"/>
          <w:sz w:val="26"/>
          <w:szCs w:val="26"/>
        </w:rPr>
        <w:t xml:space="preserve"> 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rsidR="005F1E3E" w:rsidRPr="00540FA6" w:rsidRDefault="005F1E3E" w:rsidP="00926F3C">
      <w:pPr>
        <w:tabs>
          <w:tab w:val="left" w:pos="2410"/>
          <w:tab w:val="left" w:pos="2552"/>
          <w:tab w:val="left" w:pos="2835"/>
          <w:tab w:val="left" w:pos="4820"/>
          <w:tab w:val="left" w:pos="5103"/>
          <w:tab w:val="left" w:pos="5387"/>
          <w:tab w:val="left" w:pos="7230"/>
          <w:tab w:val="left" w:pos="7655"/>
          <w:tab w:val="left" w:pos="7938"/>
        </w:tabs>
        <w:spacing w:before="60" w:after="60" w:line="276" w:lineRule="auto"/>
        <w:jc w:val="both"/>
        <w:rPr>
          <w:rFonts w:ascii="Times New Roman" w:hAnsi="Times New Roman" w:cs="Times New Roman"/>
          <w:color w:val="000000" w:themeColor="text1"/>
          <w:sz w:val="26"/>
          <w:szCs w:val="26"/>
        </w:rPr>
      </w:pPr>
      <w:r w:rsidRPr="00540FA6">
        <w:rPr>
          <w:rFonts w:ascii="Times New Roman" w:hAnsi="Times New Roman" w:cs="Times New Roman"/>
          <w:b/>
          <w:color w:val="000000" w:themeColor="text1"/>
          <w:sz w:val="26"/>
          <w:szCs w:val="26"/>
        </w:rPr>
        <w:t>A.</w:t>
      </w:r>
      <w:r w:rsidRPr="00540FA6">
        <w:rPr>
          <w:rFonts w:ascii="Times New Roman" w:hAnsi="Times New Roman" w:cs="Times New Roman"/>
          <w:color w:val="000000" w:themeColor="text1"/>
          <w:sz w:val="26"/>
          <w:szCs w:val="26"/>
        </w:rPr>
        <w:t xml:space="preserve"> AA × Aa.</w:t>
      </w:r>
      <w:r w:rsidRPr="00540FA6">
        <w:rPr>
          <w:rFonts w:ascii="Times New Roman" w:hAnsi="Times New Roman" w:cs="Times New Roman"/>
          <w:color w:val="000000" w:themeColor="text1"/>
          <w:sz w:val="26"/>
          <w:szCs w:val="26"/>
        </w:rPr>
        <w:tab/>
      </w:r>
      <w:r w:rsidRPr="00540FA6">
        <w:rPr>
          <w:rFonts w:ascii="Times New Roman" w:hAnsi="Times New Roman" w:cs="Times New Roman"/>
          <w:color w:val="000000" w:themeColor="text1"/>
          <w:sz w:val="26"/>
          <w:szCs w:val="26"/>
        </w:rPr>
        <w:tab/>
      </w:r>
      <w:r w:rsidRPr="00540FA6">
        <w:rPr>
          <w:rFonts w:ascii="Times New Roman" w:hAnsi="Times New Roman" w:cs="Times New Roman"/>
          <w:b/>
          <w:color w:val="000000" w:themeColor="text1"/>
          <w:sz w:val="26"/>
          <w:szCs w:val="26"/>
        </w:rPr>
        <w:t>B.</w:t>
      </w:r>
      <w:r w:rsidRPr="00540FA6">
        <w:rPr>
          <w:rFonts w:ascii="Times New Roman" w:hAnsi="Times New Roman" w:cs="Times New Roman"/>
          <w:color w:val="000000" w:themeColor="text1"/>
          <w:sz w:val="26"/>
          <w:szCs w:val="26"/>
        </w:rPr>
        <w:t xml:space="preserve"> AA × AA.</w:t>
      </w:r>
      <w:r w:rsidRPr="00540FA6">
        <w:rPr>
          <w:rFonts w:ascii="Times New Roman" w:hAnsi="Times New Roman" w:cs="Times New Roman"/>
          <w:color w:val="000000" w:themeColor="text1"/>
          <w:sz w:val="26"/>
          <w:szCs w:val="26"/>
        </w:rPr>
        <w:tab/>
      </w:r>
      <w:r w:rsidRPr="00540FA6">
        <w:rPr>
          <w:rFonts w:ascii="Times New Roman" w:hAnsi="Times New Roman" w:cs="Times New Roman"/>
          <w:b/>
          <w:color w:val="000000" w:themeColor="text1"/>
          <w:sz w:val="26"/>
          <w:szCs w:val="26"/>
        </w:rPr>
        <w:t>C.</w:t>
      </w:r>
      <w:r w:rsidRPr="00540FA6">
        <w:rPr>
          <w:rFonts w:ascii="Times New Roman" w:hAnsi="Times New Roman" w:cs="Times New Roman"/>
          <w:color w:val="000000" w:themeColor="text1"/>
          <w:sz w:val="26"/>
          <w:szCs w:val="26"/>
        </w:rPr>
        <w:t xml:space="preserve"> Aa × Aa.</w:t>
      </w:r>
      <w:r w:rsidRPr="00540FA6">
        <w:rPr>
          <w:rFonts w:ascii="Times New Roman" w:hAnsi="Times New Roman" w:cs="Times New Roman"/>
          <w:color w:val="000000" w:themeColor="text1"/>
          <w:sz w:val="26"/>
          <w:szCs w:val="26"/>
        </w:rPr>
        <w:tab/>
      </w:r>
      <w:r w:rsidRPr="00540FA6">
        <w:rPr>
          <w:rFonts w:ascii="Times New Roman" w:hAnsi="Times New Roman" w:cs="Times New Roman"/>
          <w:b/>
          <w:color w:val="000000" w:themeColor="text1"/>
          <w:sz w:val="26"/>
          <w:szCs w:val="26"/>
        </w:rPr>
        <w:t>D.</w:t>
      </w:r>
      <w:r w:rsidRPr="00540FA6">
        <w:rPr>
          <w:rFonts w:ascii="Times New Roman" w:hAnsi="Times New Roman" w:cs="Times New Roman"/>
          <w:color w:val="000000" w:themeColor="text1"/>
          <w:sz w:val="26"/>
          <w:szCs w:val="26"/>
        </w:rPr>
        <w:t xml:space="preserve"> AA × aa.</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lastRenderedPageBreak/>
        <w:t>Câu 12:</w:t>
      </w:r>
      <w:r w:rsidRPr="00540FA6">
        <w:rPr>
          <w:rFonts w:ascii="Times New Roman" w:hAnsi="Times New Roman" w:cs="Times New Roman"/>
          <w:sz w:val="26"/>
          <w:szCs w:val="26"/>
        </w:rPr>
        <w:t xml:space="preserve"> Trong trường hợp các gen phân li độc lập, tổ hợp tự do. Cá thể có kiểu gen AaBb giảm phân bình thường có thể tạo ra </w:t>
      </w:r>
      <w:r w:rsidRPr="00540FA6">
        <w:rPr>
          <w:rFonts w:ascii="Times New Roman" w:hAnsi="Times New Roman" w:cs="Times New Roman"/>
          <w:sz w:val="26"/>
          <w:szCs w:val="26"/>
        </w:rPr>
        <w:tab/>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8 loại giao tử.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16 loại giao tử. </w:t>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2 loại giao tử.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4 loại giao tử.</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Câu 13:</w:t>
      </w:r>
      <w:r w:rsidRPr="00540FA6">
        <w:rPr>
          <w:rFonts w:ascii="Times New Roman" w:hAnsi="Times New Roman" w:cs="Times New Roman"/>
          <w:sz w:val="26"/>
          <w:szCs w:val="26"/>
        </w:rPr>
        <w:t xml:space="preserve"> Trong trường hợp các gen phân li độc lập, tổ hợp tự do. Cá thể có kiểu gen AABb giảm phân bình thường có thể tạo ra giao tử AB chiếm tỉ lệ</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1/16.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1/8. </w:t>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1/4.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1/2.</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 xml:space="preserve">Câu </w:t>
      </w:r>
      <w:r w:rsidR="00196DB4" w:rsidRPr="00540FA6">
        <w:rPr>
          <w:rFonts w:ascii="Times New Roman" w:hAnsi="Times New Roman" w:cs="Times New Roman"/>
          <w:b/>
          <w:sz w:val="26"/>
          <w:szCs w:val="26"/>
        </w:rPr>
        <w:t>1</w:t>
      </w:r>
      <w:r w:rsidRPr="00540FA6">
        <w:rPr>
          <w:rFonts w:ascii="Times New Roman" w:hAnsi="Times New Roman" w:cs="Times New Roman"/>
          <w:b/>
          <w:sz w:val="26"/>
          <w:szCs w:val="26"/>
        </w:rPr>
        <w:t>4:</w:t>
      </w:r>
      <w:r w:rsidRPr="00540FA6">
        <w:rPr>
          <w:rFonts w:ascii="Times New Roman" w:hAnsi="Times New Roman" w:cs="Times New Roman"/>
          <w:sz w:val="26"/>
          <w:szCs w:val="26"/>
        </w:rPr>
        <w:t xml:space="preserve"> Cho biết quá trình giảm phân không xảy ra đột biến, các gen phân li độc lập và tác động riêng rẽ, các alen trội là trội hoàn toàn. Theo lí thuyết, phép lai AaBb× Aabb cho đời con có tối đa</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2 loại kiểu gen. </w:t>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4 loại kiểu gen. </w:t>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6 loại kiểu gen.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9 loại kiểu gen. </w:t>
      </w:r>
    </w:p>
    <w:p w:rsidR="005F1E3E" w:rsidRPr="00540FA6" w:rsidRDefault="005F1E3E" w:rsidP="00926F3C">
      <w:pPr>
        <w:tabs>
          <w:tab w:val="left" w:pos="2410"/>
          <w:tab w:val="left" w:pos="2552"/>
          <w:tab w:val="left" w:pos="4035"/>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 xml:space="preserve">Câu </w:t>
      </w:r>
      <w:r w:rsidR="00196DB4" w:rsidRPr="00540FA6">
        <w:rPr>
          <w:rFonts w:ascii="Times New Roman" w:hAnsi="Times New Roman" w:cs="Times New Roman"/>
          <w:b/>
          <w:sz w:val="26"/>
          <w:szCs w:val="26"/>
        </w:rPr>
        <w:t>1</w:t>
      </w:r>
      <w:r w:rsidRPr="00540FA6">
        <w:rPr>
          <w:rFonts w:ascii="Times New Roman" w:hAnsi="Times New Roman" w:cs="Times New Roman"/>
          <w:b/>
          <w:sz w:val="26"/>
          <w:szCs w:val="26"/>
        </w:rPr>
        <w:t>5:</w:t>
      </w:r>
      <w:r w:rsidRPr="00540FA6">
        <w:rPr>
          <w:rFonts w:ascii="Times New Roman" w:hAnsi="Times New Roman" w:cs="Times New Roman"/>
          <w:sz w:val="26"/>
          <w:szCs w:val="26"/>
        </w:rPr>
        <w:t xml:space="preserve"> Ở một loài thực vật, các gen quy định các tính trạng phân li độc lập và tổ hợp tự do. Cho cơ thể có kiểu gen AaBb tự thụ phấn, tỉ lệ phân li kiểu gen ở đời con là </w:t>
      </w:r>
    </w:p>
    <w:p w:rsidR="005F1E3E" w:rsidRPr="00540FA6" w:rsidRDefault="005F1E3E" w:rsidP="00926F3C">
      <w:pPr>
        <w:tabs>
          <w:tab w:val="left" w:pos="2410"/>
          <w:tab w:val="left" w:pos="2552"/>
          <w:tab w:val="left" w:pos="4035"/>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1: 2: 1: 2: 4: 2: 1: 2: 1. </w:t>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1: 2: 1. </w:t>
      </w:r>
      <w:r w:rsidRPr="00540FA6">
        <w:rPr>
          <w:rFonts w:ascii="Times New Roman" w:hAnsi="Times New Roman" w:cs="Times New Roman"/>
          <w:sz w:val="26"/>
          <w:szCs w:val="26"/>
        </w:rPr>
        <w:tab/>
      </w:r>
    </w:p>
    <w:p w:rsidR="005F1E3E" w:rsidRPr="00540FA6" w:rsidRDefault="005F1E3E" w:rsidP="00926F3C">
      <w:pPr>
        <w:tabs>
          <w:tab w:val="left" w:pos="2410"/>
          <w:tab w:val="left" w:pos="2552"/>
          <w:tab w:val="left" w:pos="4035"/>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1: 1: 1: 1. </w:t>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9: 3: 3: 1.</w:t>
      </w:r>
    </w:p>
    <w:p w:rsidR="005F1E3E" w:rsidRPr="00540FA6" w:rsidRDefault="005F1E3E" w:rsidP="00926F3C">
      <w:pPr>
        <w:tabs>
          <w:tab w:val="left" w:pos="2410"/>
          <w:tab w:val="left" w:pos="2552"/>
          <w:tab w:val="left" w:pos="4035"/>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 xml:space="preserve">Câu </w:t>
      </w:r>
      <w:r w:rsidR="00196DB4" w:rsidRPr="00540FA6">
        <w:rPr>
          <w:rFonts w:ascii="Times New Roman" w:hAnsi="Times New Roman" w:cs="Times New Roman"/>
          <w:b/>
          <w:sz w:val="26"/>
          <w:szCs w:val="26"/>
        </w:rPr>
        <w:t>1</w:t>
      </w:r>
      <w:r w:rsidRPr="00540FA6">
        <w:rPr>
          <w:rFonts w:ascii="Times New Roman" w:hAnsi="Times New Roman" w:cs="Times New Roman"/>
          <w:b/>
          <w:sz w:val="26"/>
          <w:szCs w:val="26"/>
        </w:rPr>
        <w:t>6:</w:t>
      </w:r>
      <w:r w:rsidRPr="00540FA6">
        <w:rPr>
          <w:rFonts w:ascii="Times New Roman" w:hAnsi="Times New Roman" w:cs="Times New Roman"/>
          <w:sz w:val="26"/>
          <w:szCs w:val="26"/>
        </w:rPr>
        <w:t xml:space="preserve"> Ở một loài thực vật, các gen quy định các tính trạng phân li độc lập và tổ hợp tự do. Cho cơ thể có kiểu gen AaBb tự thụ phấn, tỉ lệ kiểu gen aabb ở đời con là </w:t>
      </w:r>
    </w:p>
    <w:p w:rsidR="005F1E3E" w:rsidRPr="00540FA6" w:rsidRDefault="005F1E3E" w:rsidP="00926F3C">
      <w:pPr>
        <w:tabs>
          <w:tab w:val="left" w:pos="2410"/>
          <w:tab w:val="left" w:pos="2552"/>
          <w:tab w:val="left" w:pos="4035"/>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1/16.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9/16. </w:t>
      </w:r>
      <w:r w:rsidRPr="00540FA6">
        <w:rPr>
          <w:rFonts w:ascii="Times New Roman" w:hAnsi="Times New Roman" w:cs="Times New Roman"/>
          <w:sz w:val="26"/>
          <w:szCs w:val="26"/>
        </w:rPr>
        <w:tab/>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3/16.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2/16.</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 xml:space="preserve">Câu </w:t>
      </w:r>
      <w:r w:rsidR="00196DB4" w:rsidRPr="00540FA6">
        <w:rPr>
          <w:rFonts w:ascii="Times New Roman" w:hAnsi="Times New Roman" w:cs="Times New Roman"/>
          <w:b/>
          <w:sz w:val="26"/>
          <w:szCs w:val="26"/>
        </w:rPr>
        <w:t>1</w:t>
      </w:r>
      <w:r w:rsidRPr="00540FA6">
        <w:rPr>
          <w:rFonts w:ascii="Times New Roman" w:hAnsi="Times New Roman" w:cs="Times New Roman"/>
          <w:b/>
          <w:sz w:val="26"/>
          <w:szCs w:val="26"/>
        </w:rPr>
        <w:t>7:</w:t>
      </w:r>
      <w:r w:rsidRPr="00540FA6">
        <w:rPr>
          <w:rFonts w:ascii="Times New Roman" w:hAnsi="Times New Roman" w:cs="Times New Roman"/>
          <w:sz w:val="26"/>
          <w:szCs w:val="26"/>
        </w:rPr>
        <w:t xml:space="preserve"> Cho biết một gen quy định một tính trạng, gen trội là trội hoàn toàn</w:t>
      </w:r>
      <w:r w:rsidR="00196DB4" w:rsidRPr="00540FA6">
        <w:rPr>
          <w:rFonts w:ascii="Times New Roman" w:hAnsi="Times New Roman" w:cs="Times New Roman"/>
          <w:sz w:val="26"/>
          <w:szCs w:val="26"/>
        </w:rPr>
        <w:t>( trừ gen A là trội không hoàn toàn so với gen a)</w:t>
      </w:r>
      <w:r w:rsidRPr="00540FA6">
        <w:rPr>
          <w:rFonts w:ascii="Times New Roman" w:hAnsi="Times New Roman" w:cs="Times New Roman"/>
          <w:sz w:val="26"/>
          <w:szCs w:val="26"/>
        </w:rPr>
        <w:t xml:space="preserve">, các gen phân li độc lập và tổ hợp tự do. Phép lai AaBbDD× Aabbdd cho số kiểu hình tối đa là </w:t>
      </w:r>
    </w:p>
    <w:p w:rsidR="005F1E3E" w:rsidRPr="00540FA6"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2.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8. </w:t>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6.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4.</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Câu 18:</w:t>
      </w:r>
      <w:r w:rsidRPr="00540FA6">
        <w:rPr>
          <w:rFonts w:ascii="Times New Roman" w:hAnsi="Times New Roman" w:cs="Times New Roman"/>
          <w:sz w:val="26"/>
          <w:szCs w:val="26"/>
        </w:rPr>
        <w:t xml:space="preserve"> Cho biết một gen quy định một tính trạng, gen trội là trội hoàn toàn, các gen phân li độc lập và tổ hợp tự do. Phép lai AaBbDd× Aabbdd cho tỉ lệ kiểu hình lặn về cả ba cặp tính trạng là </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1/2.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1/8. </w:t>
      </w:r>
      <w:r w:rsidRPr="00540FA6">
        <w:rPr>
          <w:rFonts w:ascii="Times New Roman" w:hAnsi="Times New Roman" w:cs="Times New Roman"/>
          <w:sz w:val="26"/>
          <w:szCs w:val="26"/>
        </w:rPr>
        <w:tab/>
      </w: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1/32.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1/16.</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Câu 19</w:t>
      </w:r>
      <w:r w:rsidRPr="00540FA6">
        <w:rPr>
          <w:rFonts w:ascii="Times New Roman" w:hAnsi="Times New Roman" w:cs="Times New Roman"/>
          <w:sz w:val="26"/>
          <w:szCs w:val="26"/>
        </w:rPr>
        <w:t>: Ở đậu Hà Lan, gen A quy định hạt vàng là trội hoàn toàn so với alen a quy định hạt xanh; gen B quy định hạt trơn là trội hoàn toàn so với alen b quy định hạt nhăn. Hai cặp gen này phân li độc lập. Cho giao phấn cây hạt vàng, trơn (AaBb) với cây hạt xanh, trơn (aaBb). F</w:t>
      </w:r>
      <w:r w:rsidRPr="00540FA6">
        <w:rPr>
          <w:rFonts w:ascii="Times New Roman" w:hAnsi="Times New Roman" w:cs="Times New Roman"/>
          <w:sz w:val="26"/>
          <w:szCs w:val="26"/>
          <w:vertAlign w:val="subscript"/>
        </w:rPr>
        <w:t>1</w:t>
      </w:r>
      <w:r w:rsidRPr="00540FA6">
        <w:rPr>
          <w:rFonts w:ascii="Times New Roman" w:hAnsi="Times New Roman" w:cs="Times New Roman"/>
          <w:sz w:val="26"/>
          <w:szCs w:val="26"/>
        </w:rPr>
        <w:t xml:space="preserve"> thu được 120 hạt vàng, trơn; 40 hạt vàng, nhăn; 120 hạt xanh, trơn; 40 hạt xanh, nhăn. Chọn 1 cây có kiểu hình hạt xanh, trơn thì xác suất chọn được cây có kiểu gen đồng hợp là </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 xml:space="preserve">A. </w:t>
      </w:r>
      <w:r w:rsidRPr="00540FA6">
        <w:rPr>
          <w:rFonts w:ascii="Times New Roman" w:hAnsi="Times New Roman" w:cs="Times New Roman"/>
          <w:sz w:val="26"/>
          <w:szCs w:val="26"/>
        </w:rPr>
        <w:t xml:space="preserve">1/4. </w:t>
      </w:r>
      <w:r w:rsidRPr="00540FA6">
        <w:rPr>
          <w:rFonts w:ascii="Times New Roman" w:hAnsi="Times New Roman" w:cs="Times New Roman"/>
          <w:sz w:val="26"/>
          <w:szCs w:val="26"/>
        </w:rPr>
        <w:tab/>
      </w:r>
      <w:r w:rsidRPr="00540FA6">
        <w:rPr>
          <w:rFonts w:ascii="Times New Roman" w:hAnsi="Times New Roman" w:cs="Times New Roman"/>
          <w:b/>
          <w:sz w:val="26"/>
          <w:szCs w:val="26"/>
        </w:rPr>
        <w:t xml:space="preserve">B. </w:t>
      </w:r>
      <w:r w:rsidRPr="00540FA6">
        <w:rPr>
          <w:rFonts w:ascii="Times New Roman" w:hAnsi="Times New Roman" w:cs="Times New Roman"/>
          <w:sz w:val="26"/>
          <w:szCs w:val="26"/>
        </w:rPr>
        <w:t xml:space="preserve">2/3. </w:t>
      </w:r>
      <w:r w:rsidRPr="00540FA6">
        <w:rPr>
          <w:rFonts w:ascii="Times New Roman" w:hAnsi="Times New Roman" w:cs="Times New Roman"/>
          <w:sz w:val="26"/>
          <w:szCs w:val="26"/>
        </w:rPr>
        <w:tab/>
      </w:r>
      <w:bookmarkStart w:id="0" w:name="_GoBack"/>
      <w:bookmarkEnd w:id="0"/>
      <w:r w:rsidRPr="00540FA6">
        <w:rPr>
          <w:rFonts w:ascii="Times New Roman" w:hAnsi="Times New Roman" w:cs="Times New Roman"/>
          <w:b/>
          <w:sz w:val="26"/>
          <w:szCs w:val="26"/>
        </w:rPr>
        <w:t xml:space="preserve">C. </w:t>
      </w:r>
      <w:r w:rsidRPr="00540FA6">
        <w:rPr>
          <w:rFonts w:ascii="Times New Roman" w:hAnsi="Times New Roman" w:cs="Times New Roman"/>
          <w:sz w:val="26"/>
          <w:szCs w:val="26"/>
        </w:rPr>
        <w:t xml:space="preserve">1/3.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1/2. </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lastRenderedPageBreak/>
        <w:t>Câu 20:</w:t>
      </w:r>
      <w:r w:rsidRPr="00540FA6">
        <w:rPr>
          <w:rFonts w:ascii="Times New Roman" w:hAnsi="Times New Roman" w:cs="Times New Roman"/>
          <w:sz w:val="26"/>
          <w:szCs w:val="26"/>
        </w:rPr>
        <w:t xml:space="preserve"> Cho biết quá trình giảm phân không xảy ra đột biến, các gen phân li độc lập và tác động riêng rẽ, các alen trội là trội hoàn toàn. Theo lí thuyết, phép lai AaBbDd× AaBbDD cho đời con có tối đa: </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A.</w:t>
      </w:r>
      <w:r w:rsidRPr="00540FA6">
        <w:rPr>
          <w:rFonts w:ascii="Times New Roman" w:hAnsi="Times New Roman" w:cs="Times New Roman"/>
          <w:sz w:val="26"/>
          <w:szCs w:val="26"/>
        </w:rPr>
        <w:t xml:space="preserve"> 9 loại kiểu gen và 8 loại kiểu hình. </w:t>
      </w:r>
      <w:r w:rsidRPr="00540FA6">
        <w:rPr>
          <w:rFonts w:ascii="Times New Roman" w:hAnsi="Times New Roman" w:cs="Times New Roman"/>
          <w:sz w:val="26"/>
          <w:szCs w:val="26"/>
        </w:rPr>
        <w:tab/>
      </w:r>
      <w:r w:rsidRPr="00540FA6">
        <w:rPr>
          <w:rFonts w:ascii="Times New Roman" w:hAnsi="Times New Roman" w:cs="Times New Roman"/>
          <w:b/>
          <w:sz w:val="26"/>
          <w:szCs w:val="26"/>
        </w:rPr>
        <w:t>B.</w:t>
      </w:r>
      <w:r w:rsidRPr="00540FA6">
        <w:rPr>
          <w:rFonts w:ascii="Times New Roman" w:hAnsi="Times New Roman" w:cs="Times New Roman"/>
          <w:sz w:val="26"/>
          <w:szCs w:val="26"/>
        </w:rPr>
        <w:t xml:space="preserve"> 8 loại kiểu gen và 6 loại kiểu hình. </w:t>
      </w:r>
    </w:p>
    <w:p w:rsidR="00196DB4" w:rsidRPr="00540FA6"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r w:rsidRPr="00540FA6">
        <w:rPr>
          <w:rFonts w:ascii="Times New Roman" w:hAnsi="Times New Roman" w:cs="Times New Roman"/>
          <w:b/>
          <w:sz w:val="26"/>
          <w:szCs w:val="26"/>
        </w:rPr>
        <w:t>C.</w:t>
      </w:r>
      <w:r w:rsidRPr="00540FA6">
        <w:rPr>
          <w:rFonts w:ascii="Times New Roman" w:hAnsi="Times New Roman" w:cs="Times New Roman"/>
          <w:sz w:val="26"/>
          <w:szCs w:val="26"/>
        </w:rPr>
        <w:t xml:space="preserve"> 18 loại kiểu gen và 4 loại kiểu hình. </w:t>
      </w:r>
      <w:r w:rsidRPr="00540FA6">
        <w:rPr>
          <w:rFonts w:ascii="Times New Roman" w:hAnsi="Times New Roman" w:cs="Times New Roman"/>
          <w:sz w:val="26"/>
          <w:szCs w:val="26"/>
        </w:rPr>
        <w:tab/>
      </w:r>
      <w:r w:rsidRPr="00540FA6">
        <w:rPr>
          <w:rFonts w:ascii="Times New Roman" w:hAnsi="Times New Roman" w:cs="Times New Roman"/>
          <w:b/>
          <w:sz w:val="26"/>
          <w:szCs w:val="26"/>
        </w:rPr>
        <w:t>D.</w:t>
      </w:r>
      <w:r w:rsidRPr="00540FA6">
        <w:rPr>
          <w:rFonts w:ascii="Times New Roman" w:hAnsi="Times New Roman" w:cs="Times New Roman"/>
          <w:sz w:val="26"/>
          <w:szCs w:val="26"/>
        </w:rPr>
        <w:t xml:space="preserve"> 18 loại kiểu gen và 18 loại kiểu hình. </w:t>
      </w:r>
    </w:p>
    <w:p w:rsidR="00196DB4" w:rsidRPr="00926F3C" w:rsidRDefault="00196DB4"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p>
    <w:p w:rsidR="005F1E3E" w:rsidRPr="00926F3C" w:rsidRDefault="005F1E3E" w:rsidP="00926F3C">
      <w:pPr>
        <w:tabs>
          <w:tab w:val="left" w:pos="2410"/>
          <w:tab w:val="left" w:pos="2552"/>
          <w:tab w:val="left" w:pos="4820"/>
          <w:tab w:val="left" w:pos="5103"/>
          <w:tab w:val="left" w:pos="7230"/>
          <w:tab w:val="left" w:pos="7655"/>
        </w:tabs>
        <w:spacing w:before="60" w:after="60" w:line="276" w:lineRule="auto"/>
        <w:jc w:val="both"/>
        <w:rPr>
          <w:rFonts w:ascii="Times New Roman" w:hAnsi="Times New Roman" w:cs="Times New Roman"/>
          <w:sz w:val="26"/>
          <w:szCs w:val="26"/>
        </w:rPr>
      </w:pPr>
    </w:p>
    <w:p w:rsidR="005F1E3E" w:rsidRPr="00926F3C" w:rsidRDefault="005F1E3E" w:rsidP="00926F3C">
      <w:pPr>
        <w:tabs>
          <w:tab w:val="left" w:pos="2410"/>
          <w:tab w:val="left" w:pos="4820"/>
          <w:tab w:val="left" w:pos="7230"/>
        </w:tabs>
        <w:spacing w:before="60" w:after="60" w:line="276" w:lineRule="auto"/>
        <w:jc w:val="both"/>
        <w:rPr>
          <w:rFonts w:ascii="Times New Roman" w:hAnsi="Times New Roman" w:cs="Times New Roman"/>
          <w:b/>
          <w:sz w:val="26"/>
          <w:szCs w:val="26"/>
        </w:rPr>
      </w:pPr>
    </w:p>
    <w:p w:rsidR="005F1E3E" w:rsidRPr="00926F3C" w:rsidRDefault="005F1E3E" w:rsidP="00926F3C">
      <w:pPr>
        <w:tabs>
          <w:tab w:val="left" w:pos="2410"/>
          <w:tab w:val="left" w:pos="4820"/>
          <w:tab w:val="left" w:pos="7230"/>
        </w:tabs>
        <w:spacing w:before="60" w:after="60" w:line="276" w:lineRule="auto"/>
        <w:jc w:val="both"/>
        <w:rPr>
          <w:rFonts w:ascii="Times New Roman" w:hAnsi="Times New Roman" w:cs="Times New Roman"/>
          <w:sz w:val="26"/>
          <w:szCs w:val="26"/>
        </w:rPr>
      </w:pPr>
    </w:p>
    <w:p w:rsidR="00BE2B39" w:rsidRPr="00926F3C" w:rsidRDefault="00BE2B39" w:rsidP="00926F3C">
      <w:pPr>
        <w:jc w:val="both"/>
        <w:rPr>
          <w:rFonts w:ascii="Times New Roman" w:hAnsi="Times New Roman" w:cs="Times New Roman"/>
          <w:sz w:val="26"/>
          <w:szCs w:val="26"/>
        </w:rPr>
      </w:pPr>
    </w:p>
    <w:p w:rsidR="00E3172C" w:rsidRPr="00926F3C" w:rsidRDefault="00E3172C" w:rsidP="00926F3C">
      <w:pPr>
        <w:tabs>
          <w:tab w:val="left" w:pos="9360"/>
        </w:tabs>
        <w:spacing w:after="0" w:line="312" w:lineRule="auto"/>
        <w:ind w:right="44"/>
        <w:jc w:val="both"/>
        <w:rPr>
          <w:rFonts w:ascii="Times New Roman" w:hAnsi="Times New Roman" w:cs="Times New Roman"/>
          <w:sz w:val="26"/>
          <w:szCs w:val="26"/>
        </w:rPr>
      </w:pPr>
    </w:p>
    <w:p w:rsidR="002947F8" w:rsidRPr="00926F3C" w:rsidRDefault="002947F8" w:rsidP="00926F3C">
      <w:pPr>
        <w:jc w:val="both"/>
        <w:rPr>
          <w:rFonts w:ascii="Times New Roman" w:hAnsi="Times New Roman" w:cs="Times New Roman"/>
          <w:sz w:val="26"/>
          <w:szCs w:val="26"/>
        </w:rPr>
      </w:pPr>
    </w:p>
    <w:p w:rsidR="002947F8" w:rsidRPr="00926F3C" w:rsidRDefault="002947F8" w:rsidP="00926F3C">
      <w:pPr>
        <w:jc w:val="both"/>
        <w:rPr>
          <w:rFonts w:ascii="Times New Roman" w:hAnsi="Times New Roman" w:cs="Times New Roman"/>
          <w:sz w:val="26"/>
          <w:szCs w:val="26"/>
        </w:rPr>
      </w:pPr>
    </w:p>
    <w:p w:rsidR="002947F8" w:rsidRPr="00926F3C" w:rsidRDefault="002947F8" w:rsidP="00926F3C">
      <w:pPr>
        <w:jc w:val="both"/>
        <w:rPr>
          <w:rFonts w:ascii="Times New Roman" w:hAnsi="Times New Roman" w:cs="Times New Roman"/>
          <w:sz w:val="26"/>
          <w:szCs w:val="26"/>
        </w:rPr>
      </w:pPr>
    </w:p>
    <w:p w:rsidR="00BD763A" w:rsidRPr="00926F3C" w:rsidRDefault="00BD763A" w:rsidP="00926F3C">
      <w:pPr>
        <w:jc w:val="both"/>
        <w:rPr>
          <w:rFonts w:ascii="Times New Roman" w:hAnsi="Times New Roman" w:cs="Times New Roman"/>
          <w:sz w:val="26"/>
          <w:szCs w:val="26"/>
        </w:rPr>
      </w:pPr>
    </w:p>
    <w:p w:rsidR="00BD763A" w:rsidRPr="00926F3C" w:rsidRDefault="00BD763A" w:rsidP="00926F3C">
      <w:pPr>
        <w:jc w:val="both"/>
        <w:rPr>
          <w:rFonts w:ascii="Times New Roman" w:hAnsi="Times New Roman" w:cs="Times New Roman"/>
          <w:sz w:val="26"/>
          <w:szCs w:val="26"/>
        </w:rPr>
      </w:pPr>
    </w:p>
    <w:p w:rsidR="00991DA4" w:rsidRPr="00926F3C" w:rsidRDefault="00991DA4" w:rsidP="00926F3C">
      <w:pPr>
        <w:jc w:val="both"/>
        <w:rPr>
          <w:rFonts w:ascii="Times New Roman" w:hAnsi="Times New Roman" w:cs="Times New Roman"/>
          <w:sz w:val="26"/>
          <w:szCs w:val="26"/>
        </w:rPr>
      </w:pPr>
    </w:p>
    <w:p w:rsidR="00991DA4" w:rsidRPr="00926F3C" w:rsidRDefault="00991DA4" w:rsidP="00926F3C">
      <w:pPr>
        <w:jc w:val="both"/>
        <w:rPr>
          <w:rFonts w:ascii="Times New Roman" w:hAnsi="Times New Roman" w:cs="Times New Roman"/>
          <w:sz w:val="26"/>
          <w:szCs w:val="26"/>
        </w:rPr>
      </w:pPr>
    </w:p>
    <w:sectPr w:rsidR="00991DA4" w:rsidRPr="00926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A4"/>
    <w:rsid w:val="00196DB4"/>
    <w:rsid w:val="002947F8"/>
    <w:rsid w:val="00540FA6"/>
    <w:rsid w:val="005F1E3E"/>
    <w:rsid w:val="00926F3C"/>
    <w:rsid w:val="00991DA4"/>
    <w:rsid w:val="00A000EF"/>
    <w:rsid w:val="00BD763A"/>
    <w:rsid w:val="00BE2B39"/>
    <w:rsid w:val="00C52AF5"/>
    <w:rsid w:val="00E3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3A222-449E-4285-868B-641990B2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2C"/>
    <w:pPr>
      <w:pBdr>
        <w:bottom w:val="single" w:sz="4" w:space="1" w:color="823B0B" w:themeColor="accent2" w:themeShade="7F"/>
      </w:pBdr>
      <w:spacing w:before="400" w:after="200" w:line="252" w:lineRule="auto"/>
      <w:outlineLvl w:val="1"/>
    </w:pPr>
    <w:rPr>
      <w:rFonts w:asciiTheme="majorHAnsi" w:eastAsiaTheme="majorEastAsia" w:hAnsiTheme="majorHAnsi" w:cstheme="majorBidi"/>
      <w:b/>
      <w:color w:val="833C0B" w:themeColor="accent2" w:themeShade="80"/>
      <w:spacing w:val="15"/>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72C"/>
    <w:rPr>
      <w:rFonts w:asciiTheme="majorHAnsi" w:eastAsiaTheme="majorEastAsia" w:hAnsiTheme="majorHAnsi" w:cstheme="majorBidi"/>
      <w:b/>
      <w:color w:val="833C0B" w:themeColor="accent2" w:themeShade="80"/>
      <w:spacing w:val="15"/>
      <w:sz w:val="24"/>
      <w:szCs w:val="24"/>
      <w:lang w:bidi="en-US"/>
    </w:rPr>
  </w:style>
  <w:style w:type="table" w:styleId="TableGrid">
    <w:name w:val="Table Grid"/>
    <w:basedOn w:val="TableNormal"/>
    <w:uiPriority w:val="59"/>
    <w:rsid w:val="00E3172C"/>
    <w:pPr>
      <w:spacing w:after="0" w:line="240" w:lineRule="auto"/>
    </w:pPr>
    <w:rPr>
      <w:rFonts w:asciiTheme="majorHAnsi" w:eastAsiaTheme="majorEastAsia"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17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Kim Anh Pham Thi</cp:lastModifiedBy>
  <cp:revision>3</cp:revision>
  <dcterms:created xsi:type="dcterms:W3CDTF">2020-04-12T01:18:00Z</dcterms:created>
  <dcterms:modified xsi:type="dcterms:W3CDTF">2020-04-18T09:02:00Z</dcterms:modified>
</cp:coreProperties>
</file>